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4D2E07" w14:textId="77C1F6BF" w:rsidR="0040470E" w:rsidRDefault="00C61740" w:rsidP="00D634A1">
      <w:pPr>
        <w:rPr>
          <w:rFonts w:ascii="Calibri" w:hAnsi="Calibri" w:cs="Calibri"/>
        </w:rPr>
      </w:pPr>
      <w:r>
        <w:rPr>
          <w:rFonts w:ascii="Arial" w:hAnsi="Arial" w:cs="Arial"/>
        </w:rPr>
        <w:t xml:space="preserve"> </w:t>
      </w:r>
      <w:r w:rsidR="007C14FC">
        <w:rPr>
          <w:rFonts w:ascii="Arial" w:hAnsi="Arial" w:cs="Arial"/>
        </w:rPr>
        <w:t xml:space="preserve"> </w:t>
      </w:r>
      <w:r w:rsidR="00736C0B">
        <w:rPr>
          <w:rFonts w:ascii="Arial" w:hAnsi="Arial" w:cs="Arial"/>
        </w:rPr>
        <w:t xml:space="preserve"> </w:t>
      </w:r>
      <w:r w:rsidR="0082655A">
        <w:rPr>
          <w:rFonts w:ascii="Arial" w:hAnsi="Arial" w:cs="Arial"/>
        </w:rPr>
        <w:t xml:space="preserve"> </w:t>
      </w:r>
      <w:r w:rsidR="007F2528">
        <w:rPr>
          <w:rFonts w:ascii="Arial" w:hAnsi="Arial" w:cs="Arial"/>
        </w:rPr>
        <w:t xml:space="preserve"> </w:t>
      </w:r>
      <w:r w:rsidR="00D634A1">
        <w:rPr>
          <w:rFonts w:ascii="Arial" w:hAnsi="Arial" w:cs="Arial"/>
        </w:rPr>
        <w:t xml:space="preserve">                                                                                                                        </w:t>
      </w:r>
    </w:p>
    <w:p w14:paraId="7EEBB734" w14:textId="77777777" w:rsidR="00657B68" w:rsidRDefault="00657B68" w:rsidP="00657B68">
      <w:pPr>
        <w:jc w:val="right"/>
        <w:rPr>
          <w:rFonts w:ascii="Calibri" w:hAnsi="Calibri" w:cs="Calibri"/>
        </w:rPr>
      </w:pPr>
    </w:p>
    <w:p w14:paraId="33E03F0D" w14:textId="77777777" w:rsidR="005C4E48" w:rsidRPr="00657B68" w:rsidRDefault="005C4E48" w:rsidP="00657B68">
      <w:pPr>
        <w:jc w:val="right"/>
        <w:rPr>
          <w:rFonts w:ascii="Calibri" w:hAnsi="Calibri" w:cs="Calibri"/>
        </w:rPr>
      </w:pPr>
    </w:p>
    <w:p w14:paraId="3CDFA49F" w14:textId="7C3CA898" w:rsidR="005C4E48" w:rsidRDefault="005C4E48" w:rsidP="006572EC">
      <w:pPr>
        <w:jc w:val="center"/>
        <w:rPr>
          <w:rFonts w:ascii="Arial" w:hAnsi="Arial" w:cs="Arial"/>
          <w:b/>
          <w:u w:val="single"/>
        </w:rPr>
      </w:pPr>
      <w:r w:rsidRPr="00A308A7">
        <w:rPr>
          <w:rFonts w:ascii="Arial" w:hAnsi="Arial" w:cs="Arial"/>
          <w:b/>
          <w:u w:val="single"/>
        </w:rPr>
        <w:t>POŽADAVKY NA ZPRACOVÁNÍ PÍSEMNÉ</w:t>
      </w:r>
      <w:r w:rsidR="005868FC" w:rsidRPr="00A308A7">
        <w:rPr>
          <w:rFonts w:ascii="Arial" w:hAnsi="Arial" w:cs="Arial"/>
          <w:b/>
          <w:u w:val="single"/>
        </w:rPr>
        <w:t xml:space="preserve"> </w:t>
      </w:r>
      <w:r w:rsidR="00DB3C61" w:rsidRPr="00A308A7">
        <w:rPr>
          <w:rFonts w:ascii="Arial" w:hAnsi="Arial" w:cs="Arial"/>
          <w:b/>
          <w:u w:val="single"/>
        </w:rPr>
        <w:t>PRÁCE</w:t>
      </w:r>
      <w:r w:rsidRPr="00A308A7">
        <w:rPr>
          <w:rFonts w:ascii="Arial" w:hAnsi="Arial" w:cs="Arial"/>
          <w:b/>
          <w:u w:val="single"/>
        </w:rPr>
        <w:t xml:space="preserve"> </w:t>
      </w:r>
      <w:r w:rsidR="007C2782">
        <w:rPr>
          <w:rFonts w:ascii="Arial" w:hAnsi="Arial" w:cs="Arial"/>
          <w:b/>
          <w:u w:val="single"/>
        </w:rPr>
        <w:t xml:space="preserve"> </w:t>
      </w:r>
      <w:r w:rsidR="00FE6C5A">
        <w:rPr>
          <w:rFonts w:ascii="Arial" w:hAnsi="Arial" w:cs="Arial"/>
          <w:b/>
          <w:u w:val="single"/>
        </w:rPr>
        <w:t xml:space="preserve"> </w:t>
      </w:r>
    </w:p>
    <w:p w14:paraId="6082021D" w14:textId="77777777" w:rsidR="00A308A7" w:rsidRPr="00A308A7" w:rsidRDefault="00A308A7" w:rsidP="006572EC">
      <w:pPr>
        <w:jc w:val="center"/>
        <w:rPr>
          <w:rFonts w:ascii="Arial" w:hAnsi="Arial" w:cs="Arial"/>
          <w:b/>
          <w:u w:val="single"/>
        </w:rPr>
      </w:pPr>
    </w:p>
    <w:p w14:paraId="6ABB4BDD" w14:textId="77777777" w:rsidR="00D634A1" w:rsidRDefault="00D634A1" w:rsidP="006572EC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ke ZKOUŠCE/PERIODICKÉ</w:t>
      </w:r>
      <w:r w:rsidR="00DB3C61">
        <w:rPr>
          <w:rFonts w:ascii="Arial" w:hAnsi="Arial" w:cs="Arial"/>
          <w:b/>
          <w:bCs/>
        </w:rPr>
        <w:t xml:space="preserve"> *</w:t>
      </w:r>
      <w:r w:rsidR="00DB3C61">
        <w:rPr>
          <w:rFonts w:ascii="Arial" w:hAnsi="Arial" w:cs="Arial"/>
          <w:b/>
          <w:bCs/>
          <w:vertAlign w:val="superscript"/>
        </w:rPr>
        <w:t>)</w:t>
      </w:r>
      <w:r>
        <w:rPr>
          <w:rFonts w:ascii="Arial" w:hAnsi="Arial" w:cs="Arial"/>
          <w:b/>
          <w:bCs/>
        </w:rPr>
        <w:t xml:space="preserve"> </w:t>
      </w:r>
      <w:r w:rsidR="006572EC" w:rsidRPr="00657B68">
        <w:rPr>
          <w:rFonts w:ascii="Arial" w:hAnsi="Arial" w:cs="Arial"/>
          <w:b/>
          <w:bCs/>
        </w:rPr>
        <w:t>z odb</w:t>
      </w:r>
      <w:r w:rsidR="00DB3C61">
        <w:rPr>
          <w:rFonts w:ascii="Arial" w:hAnsi="Arial" w:cs="Arial"/>
          <w:b/>
          <w:bCs/>
        </w:rPr>
        <w:t>orné způsobilosti k zajišťování úkolů</w:t>
      </w:r>
      <w:r w:rsidR="006572EC" w:rsidRPr="00657B68">
        <w:rPr>
          <w:rFonts w:ascii="Arial" w:hAnsi="Arial" w:cs="Arial"/>
          <w:b/>
          <w:bCs/>
        </w:rPr>
        <w:t xml:space="preserve"> v prevenci rizik v </w:t>
      </w:r>
      <w:r w:rsidR="005C4E48">
        <w:rPr>
          <w:rFonts w:ascii="Arial" w:hAnsi="Arial" w:cs="Arial"/>
          <w:b/>
          <w:bCs/>
        </w:rPr>
        <w:t> </w:t>
      </w:r>
      <w:r w:rsidR="006572EC" w:rsidRPr="00657B68">
        <w:rPr>
          <w:rFonts w:ascii="Arial" w:hAnsi="Arial" w:cs="Arial"/>
          <w:b/>
          <w:bCs/>
        </w:rPr>
        <w:t xml:space="preserve">oblasti </w:t>
      </w:r>
      <w:r>
        <w:rPr>
          <w:rFonts w:ascii="Arial" w:hAnsi="Arial" w:cs="Arial"/>
          <w:b/>
          <w:bCs/>
        </w:rPr>
        <w:t>BOZP</w:t>
      </w:r>
      <w:r w:rsidR="005868FC">
        <w:rPr>
          <w:rFonts w:ascii="Arial" w:hAnsi="Arial" w:cs="Arial"/>
          <w:b/>
          <w:bCs/>
        </w:rPr>
        <w:t xml:space="preserve"> </w:t>
      </w:r>
      <w:r w:rsidR="006572EC" w:rsidRPr="00657B68">
        <w:rPr>
          <w:rFonts w:ascii="Arial" w:hAnsi="Arial" w:cs="Arial"/>
          <w:b/>
          <w:bCs/>
        </w:rPr>
        <w:t>podle zákona č. 309/2006 Sb., ve znění pozdějších předpisů</w:t>
      </w:r>
      <w:r w:rsidR="006572EC" w:rsidRPr="00657B68">
        <w:rPr>
          <w:rFonts w:ascii="Arial" w:hAnsi="Arial" w:cs="Arial"/>
        </w:rPr>
        <w:t xml:space="preserve"> </w:t>
      </w:r>
    </w:p>
    <w:p w14:paraId="2E5A50E7" w14:textId="2D88DB47" w:rsidR="00D634A1" w:rsidRDefault="00D239EA" w:rsidP="006572E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59DE6BCF" w14:textId="621DB827" w:rsidR="00D634A1" w:rsidRDefault="000061D6" w:rsidP="006572E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D6B29">
        <w:rPr>
          <w:rFonts w:ascii="Arial" w:hAnsi="Arial" w:cs="Arial"/>
        </w:rPr>
        <w:t xml:space="preserve"> </w:t>
      </w:r>
    </w:p>
    <w:p w14:paraId="44DABF63" w14:textId="77777777" w:rsidR="00D634A1" w:rsidRDefault="00D634A1" w:rsidP="006572EC">
      <w:pPr>
        <w:jc w:val="center"/>
        <w:rPr>
          <w:rFonts w:ascii="Arial" w:hAnsi="Arial" w:cs="Arial"/>
        </w:rPr>
      </w:pPr>
    </w:p>
    <w:p w14:paraId="16ED14FB" w14:textId="58582121" w:rsidR="00D634A1" w:rsidRDefault="00D634A1" w:rsidP="005C4E4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Písemná práce ke ZK/PZK</w:t>
      </w:r>
      <w:r w:rsidR="00DB3C61">
        <w:rPr>
          <w:rFonts w:ascii="Arial" w:hAnsi="Arial" w:cs="Arial"/>
        </w:rPr>
        <w:t>*</w:t>
      </w:r>
      <w:r w:rsidR="00DB3C61">
        <w:rPr>
          <w:rFonts w:ascii="Arial" w:hAnsi="Arial" w:cs="Arial"/>
          <w:vertAlign w:val="superscript"/>
        </w:rPr>
        <w:t>)</w:t>
      </w:r>
      <w:r w:rsidR="00A308A7">
        <w:rPr>
          <w:rFonts w:ascii="Arial" w:hAnsi="Arial" w:cs="Arial"/>
          <w:vertAlign w:val="superscript"/>
        </w:rPr>
        <w:t xml:space="preserve"> </w:t>
      </w:r>
      <w:r>
        <w:rPr>
          <w:rFonts w:ascii="Arial" w:hAnsi="Arial" w:cs="Arial"/>
        </w:rPr>
        <w:t xml:space="preserve">z odborné způsobilosti k zajišťování úkolů v prevenci rizik je zaměřena na </w:t>
      </w:r>
      <w:r w:rsidR="00A308A7">
        <w:rPr>
          <w:rFonts w:ascii="Arial" w:hAnsi="Arial" w:cs="Arial"/>
        </w:rPr>
        <w:t xml:space="preserve">vyhledávání a </w:t>
      </w:r>
      <w:r>
        <w:rPr>
          <w:rFonts w:ascii="Arial" w:hAnsi="Arial" w:cs="Arial"/>
        </w:rPr>
        <w:t xml:space="preserve">hodnocení rizik a navržení vhodných opatření na vybraném pracovišti </w:t>
      </w:r>
      <w:r w:rsidR="00A308A7">
        <w:rPr>
          <w:rFonts w:ascii="Arial" w:hAnsi="Arial" w:cs="Arial"/>
        </w:rPr>
        <w:t xml:space="preserve">v oblasti BOZP </w:t>
      </w:r>
      <w:r>
        <w:rPr>
          <w:rFonts w:ascii="Arial" w:hAnsi="Arial" w:cs="Arial"/>
        </w:rPr>
        <w:t>nebo na zpracování místního provozního předpisu pro zajištění bezpečnosti práce. Písemná práce má za úkol prezentovat znalosti platných právních předpisů při vyhledávání a vyhodnocení rizik a dovednost</w:t>
      </w:r>
      <w:r w:rsidR="00DB3C61">
        <w:rPr>
          <w:rFonts w:ascii="Arial" w:hAnsi="Arial" w:cs="Arial"/>
        </w:rPr>
        <w:t xml:space="preserve"> uchazeče uplatňovat tyto </w:t>
      </w:r>
      <w:r w:rsidR="00A308A7">
        <w:rPr>
          <w:rFonts w:ascii="Arial" w:hAnsi="Arial" w:cs="Arial"/>
        </w:rPr>
        <w:t xml:space="preserve">své </w:t>
      </w:r>
      <w:r w:rsidR="00DB3C61">
        <w:rPr>
          <w:rFonts w:ascii="Arial" w:hAnsi="Arial" w:cs="Arial"/>
        </w:rPr>
        <w:t>znalosti</w:t>
      </w:r>
      <w:r>
        <w:rPr>
          <w:rFonts w:ascii="Arial" w:hAnsi="Arial" w:cs="Arial"/>
        </w:rPr>
        <w:t xml:space="preserve"> v praxi.</w:t>
      </w:r>
    </w:p>
    <w:p w14:paraId="204A96C2" w14:textId="77777777" w:rsidR="00DB3C61" w:rsidRDefault="00DB3C61" w:rsidP="005C4E48">
      <w:pPr>
        <w:jc w:val="both"/>
        <w:rPr>
          <w:rFonts w:ascii="Arial" w:hAnsi="Arial" w:cs="Arial"/>
        </w:rPr>
      </w:pPr>
    </w:p>
    <w:p w14:paraId="06EE9F82" w14:textId="77777777" w:rsidR="00D634A1" w:rsidRDefault="00D634A1" w:rsidP="005C4E4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Písemná práce se zasílá </w:t>
      </w:r>
      <w:r w:rsidR="00DB3C61" w:rsidRPr="00F17F1B">
        <w:rPr>
          <w:rFonts w:ascii="Arial" w:hAnsi="Arial" w:cs="Arial"/>
          <w:b/>
          <w:bCs/>
          <w:u w:val="single"/>
        </w:rPr>
        <w:t xml:space="preserve">nejpozději </w:t>
      </w:r>
      <w:r w:rsidRPr="00F17F1B">
        <w:rPr>
          <w:rFonts w:ascii="Arial" w:hAnsi="Arial" w:cs="Arial"/>
          <w:b/>
          <w:bCs/>
          <w:u w:val="single"/>
        </w:rPr>
        <w:t>15 kalendářních dnů</w:t>
      </w:r>
      <w:r w:rsidRPr="00A308A7">
        <w:rPr>
          <w:rFonts w:ascii="Arial" w:hAnsi="Arial" w:cs="Arial"/>
          <w:b/>
          <w:bCs/>
        </w:rPr>
        <w:t xml:space="preserve"> před stanoveným termínem zkoušky/periodické zkoušky</w:t>
      </w:r>
      <w:r>
        <w:rPr>
          <w:rFonts w:ascii="Arial" w:hAnsi="Arial" w:cs="Arial"/>
        </w:rPr>
        <w:t xml:space="preserve"> na adresu Domu techniky Plzeň spol. s r.o. poštou nebo v elektronické podobě, pokud se uchazeč nedohodne s administrátorkou zkoušky jinak.</w:t>
      </w:r>
    </w:p>
    <w:p w14:paraId="0B69F095" w14:textId="77777777" w:rsidR="00DB3C61" w:rsidRDefault="00DB3C61" w:rsidP="005C4E48">
      <w:pPr>
        <w:jc w:val="both"/>
        <w:rPr>
          <w:rFonts w:ascii="Arial" w:hAnsi="Arial" w:cs="Arial"/>
        </w:rPr>
      </w:pPr>
    </w:p>
    <w:p w14:paraId="768AB578" w14:textId="1EFE5A2D" w:rsidR="006572EC" w:rsidRPr="00A308A7" w:rsidRDefault="00D634A1" w:rsidP="005C4E48">
      <w:pPr>
        <w:jc w:val="both"/>
        <w:rPr>
          <w:rFonts w:ascii="Arial" w:hAnsi="Arial" w:cs="Arial"/>
        </w:rPr>
      </w:pPr>
      <w:r w:rsidRPr="00A308A7">
        <w:rPr>
          <w:rFonts w:ascii="Arial" w:hAnsi="Arial" w:cs="Arial"/>
          <w:b/>
          <w:bCs/>
        </w:rPr>
        <w:t>Držitel akreditace zajistí posouzení písemné práce</w:t>
      </w:r>
      <w:r>
        <w:rPr>
          <w:rFonts w:ascii="Arial" w:hAnsi="Arial" w:cs="Arial"/>
        </w:rPr>
        <w:t xml:space="preserve"> a nejpozději 5 kalendářních dnů před</w:t>
      </w:r>
      <w:r w:rsidR="005C4E48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stanoveným termínem zkoušky/periodické zkoušky sdělí uchazeči, zda </w:t>
      </w:r>
      <w:r w:rsidR="00A308A7">
        <w:rPr>
          <w:rFonts w:ascii="Arial" w:hAnsi="Arial" w:cs="Arial"/>
        </w:rPr>
        <w:t xml:space="preserve">jeho </w:t>
      </w:r>
      <w:r>
        <w:rPr>
          <w:rFonts w:ascii="Arial" w:hAnsi="Arial" w:cs="Arial"/>
        </w:rPr>
        <w:t>písemná práce byla doporučena k obhajobě, či nikoliv.</w:t>
      </w:r>
      <w:r w:rsidR="00A308A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 obhajobě písemné práce lze přistoupit pouze, byla-li písemná práce </w:t>
      </w:r>
      <w:r w:rsidR="00A308A7">
        <w:rPr>
          <w:rFonts w:ascii="Arial" w:hAnsi="Arial" w:cs="Arial"/>
        </w:rPr>
        <w:t xml:space="preserve">posouzena a </w:t>
      </w:r>
      <w:r>
        <w:rPr>
          <w:rFonts w:ascii="Arial" w:hAnsi="Arial" w:cs="Arial"/>
        </w:rPr>
        <w:t xml:space="preserve">doporučena k obhajobě </w:t>
      </w:r>
      <w:r w:rsidR="00A308A7">
        <w:rPr>
          <w:rFonts w:ascii="Arial" w:hAnsi="Arial" w:cs="Arial"/>
        </w:rPr>
        <w:t xml:space="preserve">určeným </w:t>
      </w:r>
      <w:r>
        <w:rPr>
          <w:rFonts w:ascii="Arial" w:hAnsi="Arial" w:cs="Arial"/>
        </w:rPr>
        <w:t>členem odborné zkušební komis</w:t>
      </w:r>
      <w:r w:rsidR="00A308A7">
        <w:rPr>
          <w:rFonts w:ascii="Arial" w:hAnsi="Arial" w:cs="Arial"/>
        </w:rPr>
        <w:t>e</w:t>
      </w:r>
      <w:r>
        <w:rPr>
          <w:rFonts w:ascii="Arial" w:hAnsi="Arial" w:cs="Arial"/>
        </w:rPr>
        <w:t>.</w:t>
      </w:r>
      <w:r w:rsidR="00A308A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 hodnocení předem odevzdané písemné práce</w:t>
      </w:r>
      <w:r w:rsidR="005C4E48">
        <w:rPr>
          <w:rFonts w:ascii="Arial" w:hAnsi="Arial" w:cs="Arial"/>
        </w:rPr>
        <w:t xml:space="preserve"> zpracované </w:t>
      </w:r>
      <w:r>
        <w:rPr>
          <w:rFonts w:ascii="Arial" w:hAnsi="Arial" w:cs="Arial"/>
        </w:rPr>
        <w:t xml:space="preserve">uchazečem </w:t>
      </w:r>
      <w:r w:rsidR="005C4E48">
        <w:rPr>
          <w:rFonts w:ascii="Arial" w:hAnsi="Arial" w:cs="Arial"/>
        </w:rPr>
        <w:t>a její obhajobě se bude přihlížet zejména k zajištění vyšší úrovně bezpečnosti a ochrany zdraví při práci na vybraném pracovišti.</w:t>
      </w:r>
      <w:r w:rsidR="006572EC" w:rsidRPr="00657B68">
        <w:rPr>
          <w:rFonts w:ascii="Arial" w:hAnsi="Arial" w:cs="Arial"/>
        </w:rPr>
        <w:t xml:space="preserve"> </w:t>
      </w:r>
    </w:p>
    <w:p w14:paraId="05448953" w14:textId="77777777" w:rsidR="005C4E48" w:rsidRPr="00657B68" w:rsidRDefault="005C4E48" w:rsidP="00657B68">
      <w:pPr>
        <w:rPr>
          <w:rFonts w:asciiTheme="minorHAnsi" w:eastAsiaTheme="minorHAnsi" w:hAnsiTheme="minorHAnsi" w:cstheme="minorBidi"/>
          <w:lang w:eastAsia="en-US"/>
        </w:rPr>
      </w:pPr>
    </w:p>
    <w:p w14:paraId="222811C2" w14:textId="6E775F90" w:rsidR="00AE0D4A" w:rsidRPr="00A308A7" w:rsidRDefault="005C4E48" w:rsidP="00A308A7">
      <w:pPr>
        <w:pStyle w:val="Odstavecseseznamem"/>
        <w:numPr>
          <w:ilvl w:val="0"/>
          <w:numId w:val="10"/>
        </w:numPr>
        <w:tabs>
          <w:tab w:val="left" w:pos="142"/>
        </w:tabs>
        <w:spacing w:line="360" w:lineRule="auto"/>
        <w:ind w:left="284" w:hanging="284"/>
        <w:rPr>
          <w:rFonts w:ascii="Arial" w:hAnsi="Arial" w:cs="Arial"/>
          <w:b/>
          <w:u w:val="single"/>
        </w:rPr>
      </w:pPr>
      <w:r w:rsidRPr="00AE0D4A">
        <w:rPr>
          <w:rFonts w:ascii="Arial" w:hAnsi="Arial" w:cs="Arial"/>
          <w:b/>
          <w:u w:val="single"/>
        </w:rPr>
        <w:t>Doporučená struktura a obsah písemné práce</w:t>
      </w:r>
    </w:p>
    <w:p w14:paraId="41A6EBED" w14:textId="749A0814" w:rsidR="005C4E48" w:rsidRDefault="005C4E48" w:rsidP="00A308A7">
      <w:pPr>
        <w:spacing w:line="360" w:lineRule="auto"/>
        <w:rPr>
          <w:rFonts w:ascii="Arial" w:eastAsiaTheme="minorHAnsi" w:hAnsi="Arial" w:cs="Arial"/>
          <w:b/>
          <w:lang w:eastAsia="en-US"/>
        </w:rPr>
      </w:pPr>
      <w:r w:rsidRPr="005C4E48">
        <w:rPr>
          <w:rFonts w:ascii="Arial" w:eastAsiaTheme="minorHAnsi" w:hAnsi="Arial" w:cs="Arial"/>
          <w:b/>
          <w:lang w:eastAsia="en-US"/>
        </w:rPr>
        <w:t>1.1 Hodnocení rizik a návrh opatření na pracovišti</w:t>
      </w:r>
    </w:p>
    <w:p w14:paraId="3BB5B033" w14:textId="77777777" w:rsidR="005C4E48" w:rsidRPr="005C4E48" w:rsidRDefault="00DB3C61" w:rsidP="00043AE7">
      <w:pPr>
        <w:pStyle w:val="Odstavecseseznamem"/>
        <w:numPr>
          <w:ilvl w:val="2"/>
          <w:numId w:val="8"/>
        </w:numPr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Popis vybraného pracoviště</w:t>
      </w:r>
      <w:r w:rsidR="005C4E48" w:rsidRPr="005C4E48">
        <w:rPr>
          <w:rFonts w:ascii="Arial" w:eastAsiaTheme="minorHAnsi" w:hAnsi="Arial" w:cs="Arial"/>
          <w:lang w:eastAsia="en-US"/>
        </w:rPr>
        <w:t>, činnosti nebo objektu, identifikace pracovního prostředí, objasnění pracovních podmínek, technického vybavení. Uvedení rizikových faktorů pracovních podmínek, personálu apod.</w:t>
      </w:r>
    </w:p>
    <w:p w14:paraId="44356AD8" w14:textId="77777777" w:rsidR="005C4E48" w:rsidRPr="00A308A7" w:rsidRDefault="005C4E48" w:rsidP="00043AE7">
      <w:pPr>
        <w:pStyle w:val="Odstavecseseznamem"/>
        <w:numPr>
          <w:ilvl w:val="2"/>
          <w:numId w:val="8"/>
        </w:numPr>
        <w:jc w:val="both"/>
        <w:rPr>
          <w:rFonts w:ascii="Arial" w:eastAsiaTheme="minorHAnsi" w:hAnsi="Arial" w:cs="Arial"/>
          <w:b/>
          <w:bCs/>
          <w:lang w:eastAsia="en-US"/>
        </w:rPr>
      </w:pPr>
      <w:r>
        <w:rPr>
          <w:rFonts w:ascii="Arial" w:eastAsiaTheme="minorHAnsi" w:hAnsi="Arial" w:cs="Arial"/>
          <w:lang w:eastAsia="en-US"/>
        </w:rPr>
        <w:t>Zpracování vnitřního předpisu zaměstnavatele obsahujíc</w:t>
      </w:r>
      <w:r w:rsidR="005868FC">
        <w:rPr>
          <w:rFonts w:ascii="Arial" w:eastAsiaTheme="minorHAnsi" w:hAnsi="Arial" w:cs="Arial"/>
          <w:lang w:eastAsia="en-US"/>
        </w:rPr>
        <w:t>í</w:t>
      </w:r>
      <w:r w:rsidR="00DB3C61">
        <w:rPr>
          <w:rFonts w:ascii="Arial" w:eastAsiaTheme="minorHAnsi" w:hAnsi="Arial" w:cs="Arial"/>
          <w:lang w:eastAsia="en-US"/>
        </w:rPr>
        <w:t>ho</w:t>
      </w:r>
      <w:r w:rsidR="005868FC">
        <w:rPr>
          <w:rFonts w:ascii="Arial" w:eastAsiaTheme="minorHAnsi" w:hAnsi="Arial" w:cs="Arial"/>
          <w:lang w:eastAsia="en-US"/>
        </w:rPr>
        <w:t xml:space="preserve"> </w:t>
      </w:r>
      <w:r w:rsidR="005868FC" w:rsidRPr="00A308A7">
        <w:rPr>
          <w:rFonts w:ascii="Arial" w:eastAsiaTheme="minorHAnsi" w:hAnsi="Arial" w:cs="Arial"/>
          <w:b/>
          <w:bCs/>
          <w:lang w:eastAsia="en-US"/>
        </w:rPr>
        <w:t>popis metodiky zvolené pro analýzu r</w:t>
      </w:r>
      <w:r w:rsidRPr="00A308A7">
        <w:rPr>
          <w:rFonts w:ascii="Arial" w:eastAsiaTheme="minorHAnsi" w:hAnsi="Arial" w:cs="Arial"/>
          <w:b/>
          <w:bCs/>
          <w:lang w:eastAsia="en-US"/>
        </w:rPr>
        <w:t>izik.</w:t>
      </w:r>
    </w:p>
    <w:p w14:paraId="5050C3E6" w14:textId="77777777" w:rsidR="005C4E48" w:rsidRDefault="005C4E48" w:rsidP="00043AE7">
      <w:pPr>
        <w:pStyle w:val="Odstavecseseznamem"/>
        <w:numPr>
          <w:ilvl w:val="2"/>
          <w:numId w:val="8"/>
        </w:numPr>
        <w:ind w:left="284" w:hanging="284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Stanov</w:t>
      </w:r>
      <w:r w:rsidR="005868FC">
        <w:rPr>
          <w:rFonts w:ascii="Arial" w:eastAsiaTheme="minorHAnsi" w:hAnsi="Arial" w:cs="Arial"/>
          <w:lang w:eastAsia="en-US"/>
        </w:rPr>
        <w:t>e</w:t>
      </w:r>
      <w:r>
        <w:rPr>
          <w:rFonts w:ascii="Arial" w:eastAsiaTheme="minorHAnsi" w:hAnsi="Arial" w:cs="Arial"/>
          <w:lang w:eastAsia="en-US"/>
        </w:rPr>
        <w:t xml:space="preserve">ní hodnocení rizik alespoň pro </w:t>
      </w:r>
      <w:r w:rsidRPr="00F17F1B">
        <w:rPr>
          <w:rFonts w:ascii="Arial" w:eastAsiaTheme="minorHAnsi" w:hAnsi="Arial" w:cs="Arial"/>
          <w:b/>
          <w:lang w:eastAsia="en-US"/>
        </w:rPr>
        <w:t>10 nejzávažnějších rizik</w:t>
      </w:r>
      <w:r>
        <w:rPr>
          <w:rFonts w:ascii="Arial" w:eastAsiaTheme="minorHAnsi" w:hAnsi="Arial" w:cs="Arial"/>
          <w:lang w:eastAsia="en-US"/>
        </w:rPr>
        <w:t xml:space="preserve"> na uvedeném pracovišti</w:t>
      </w:r>
      <w:r w:rsidR="00231DBD">
        <w:rPr>
          <w:rFonts w:ascii="Arial" w:eastAsiaTheme="minorHAnsi" w:hAnsi="Arial" w:cs="Arial"/>
          <w:lang w:eastAsia="en-US"/>
        </w:rPr>
        <w:t>:</w:t>
      </w:r>
    </w:p>
    <w:p w14:paraId="457829D1" w14:textId="77777777" w:rsidR="00231DBD" w:rsidRDefault="00231DBD" w:rsidP="00043AE7">
      <w:pPr>
        <w:pStyle w:val="Odstavecseseznamem"/>
        <w:numPr>
          <w:ilvl w:val="0"/>
          <w:numId w:val="9"/>
        </w:numPr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identifikace nebezpečí, identifikace ohrožení,</w:t>
      </w:r>
    </w:p>
    <w:p w14:paraId="2DE919E8" w14:textId="77777777" w:rsidR="00231DBD" w:rsidRDefault="00231DBD" w:rsidP="00043AE7">
      <w:pPr>
        <w:pStyle w:val="Odstavecseseznamem"/>
        <w:numPr>
          <w:ilvl w:val="0"/>
          <w:numId w:val="9"/>
        </w:numPr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posouzení stávajících opatření, odhadování rizika, určení přijatelnosti resp. nepřijatelnosti rizik,</w:t>
      </w:r>
    </w:p>
    <w:p w14:paraId="6293B118" w14:textId="77777777" w:rsidR="00231DBD" w:rsidRDefault="00231DBD" w:rsidP="00043AE7">
      <w:pPr>
        <w:pStyle w:val="Odstavecseseznamem"/>
        <w:numPr>
          <w:ilvl w:val="0"/>
          <w:numId w:val="9"/>
        </w:numPr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návrh opatření pro zjištěná rizika.</w:t>
      </w:r>
    </w:p>
    <w:p w14:paraId="56FDE16D" w14:textId="47F64F9F" w:rsidR="00231DBD" w:rsidRDefault="00231DBD" w:rsidP="00043AE7">
      <w:pPr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1</w:t>
      </w:r>
      <w:r w:rsidR="00DF42CD">
        <w:rPr>
          <w:rFonts w:ascii="Arial" w:eastAsiaTheme="minorHAnsi" w:hAnsi="Arial" w:cs="Arial"/>
          <w:lang w:eastAsia="en-US"/>
        </w:rPr>
        <w:t>.1.4.</w:t>
      </w:r>
      <w:r w:rsidR="00DF42CD">
        <w:rPr>
          <w:rFonts w:ascii="Arial" w:eastAsiaTheme="minorHAnsi" w:hAnsi="Arial" w:cs="Arial"/>
          <w:lang w:eastAsia="en-US"/>
        </w:rPr>
        <w:tab/>
        <w:t xml:space="preserve">Příslušné obecně závazné </w:t>
      </w:r>
      <w:r>
        <w:rPr>
          <w:rFonts w:ascii="Arial" w:eastAsiaTheme="minorHAnsi" w:hAnsi="Arial" w:cs="Arial"/>
          <w:lang w:eastAsia="en-US"/>
        </w:rPr>
        <w:t xml:space="preserve">právní předpisy a soubor dokumentů sloužících </w:t>
      </w:r>
      <w:r>
        <w:rPr>
          <w:rFonts w:ascii="Arial" w:eastAsiaTheme="minorHAnsi" w:hAnsi="Arial" w:cs="Arial"/>
          <w:lang w:eastAsia="en-US"/>
        </w:rPr>
        <w:tab/>
        <w:t>jako podklad pro zpracování písemné práce</w:t>
      </w:r>
      <w:r w:rsidR="00DB3C61">
        <w:rPr>
          <w:rFonts w:ascii="Arial" w:eastAsiaTheme="minorHAnsi" w:hAnsi="Arial" w:cs="Arial"/>
          <w:lang w:eastAsia="en-US"/>
        </w:rPr>
        <w:t>.</w:t>
      </w:r>
    </w:p>
    <w:p w14:paraId="64BDE82A" w14:textId="3194145D" w:rsidR="00231DBD" w:rsidRDefault="00231DBD" w:rsidP="00043AE7">
      <w:pPr>
        <w:ind w:left="705" w:hanging="705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1.1.5.</w:t>
      </w:r>
      <w:r>
        <w:rPr>
          <w:rFonts w:ascii="Arial" w:eastAsiaTheme="minorHAnsi" w:hAnsi="Arial" w:cs="Arial"/>
          <w:lang w:eastAsia="en-US"/>
        </w:rPr>
        <w:tab/>
        <w:t>Uvedení doplňující dokumentace ke stanov</w:t>
      </w:r>
      <w:r w:rsidR="00DB3C61">
        <w:rPr>
          <w:rFonts w:ascii="Arial" w:eastAsiaTheme="minorHAnsi" w:hAnsi="Arial" w:cs="Arial"/>
          <w:lang w:eastAsia="en-US"/>
        </w:rPr>
        <w:t>ení rizik, přílohy</w:t>
      </w:r>
      <w:r w:rsidR="00A308A7">
        <w:rPr>
          <w:rFonts w:ascii="Arial" w:eastAsiaTheme="minorHAnsi" w:hAnsi="Arial" w:cs="Arial"/>
          <w:lang w:eastAsia="en-US"/>
        </w:rPr>
        <w:t>,</w:t>
      </w:r>
      <w:r w:rsidR="00DB3C61">
        <w:rPr>
          <w:rFonts w:ascii="Arial" w:eastAsiaTheme="minorHAnsi" w:hAnsi="Arial" w:cs="Arial"/>
          <w:lang w:eastAsia="en-US"/>
        </w:rPr>
        <w:t xml:space="preserve"> např. </w:t>
      </w:r>
      <w:r>
        <w:rPr>
          <w:rFonts w:ascii="Arial" w:eastAsiaTheme="minorHAnsi" w:hAnsi="Arial" w:cs="Arial"/>
          <w:lang w:eastAsia="en-US"/>
        </w:rPr>
        <w:t>fotografie,</w:t>
      </w:r>
      <w:r w:rsidR="005868FC">
        <w:rPr>
          <w:rFonts w:ascii="Arial" w:eastAsiaTheme="minorHAnsi" w:hAnsi="Arial" w:cs="Arial"/>
          <w:lang w:eastAsia="en-US"/>
        </w:rPr>
        <w:t xml:space="preserve"> </w:t>
      </w:r>
      <w:r w:rsidR="00DF42CD">
        <w:rPr>
          <w:rFonts w:ascii="Arial" w:eastAsiaTheme="minorHAnsi" w:hAnsi="Arial" w:cs="Arial"/>
          <w:lang w:eastAsia="en-US"/>
        </w:rPr>
        <w:t xml:space="preserve">grafy, záznamy úrazovosti </w:t>
      </w:r>
      <w:r>
        <w:rPr>
          <w:rFonts w:ascii="Arial" w:eastAsiaTheme="minorHAnsi" w:hAnsi="Arial" w:cs="Arial"/>
          <w:lang w:eastAsia="en-US"/>
        </w:rPr>
        <w:t>apod.</w:t>
      </w:r>
    </w:p>
    <w:p w14:paraId="30644D0B" w14:textId="77777777" w:rsidR="00AE0D4A" w:rsidRDefault="00AE0D4A" w:rsidP="00231DBD">
      <w:pPr>
        <w:ind w:left="705" w:hanging="705"/>
        <w:rPr>
          <w:rFonts w:ascii="Arial" w:eastAsiaTheme="minorHAnsi" w:hAnsi="Arial" w:cs="Arial"/>
          <w:lang w:eastAsia="en-US"/>
        </w:rPr>
      </w:pPr>
    </w:p>
    <w:p w14:paraId="15B3721B" w14:textId="76980985" w:rsidR="005868FC" w:rsidRDefault="005868FC" w:rsidP="00A308A7">
      <w:pPr>
        <w:ind w:left="705" w:hanging="705"/>
        <w:rPr>
          <w:rFonts w:ascii="Arial" w:eastAsiaTheme="minorHAnsi" w:hAnsi="Arial" w:cs="Arial"/>
          <w:b/>
          <w:lang w:eastAsia="en-US"/>
        </w:rPr>
      </w:pPr>
      <w:r w:rsidRPr="005868FC">
        <w:rPr>
          <w:rFonts w:ascii="Arial" w:eastAsiaTheme="minorHAnsi" w:hAnsi="Arial" w:cs="Arial"/>
          <w:b/>
          <w:lang w:eastAsia="en-US"/>
        </w:rPr>
        <w:lastRenderedPageBreak/>
        <w:t>1.2. Místní provozně bezpečnostní předpis pro zajištění bezpečnosti práce</w:t>
      </w:r>
    </w:p>
    <w:p w14:paraId="202D3307" w14:textId="77777777" w:rsidR="005868FC" w:rsidRDefault="005868FC" w:rsidP="00043AE7">
      <w:pPr>
        <w:ind w:left="705" w:hanging="705"/>
        <w:jc w:val="both"/>
        <w:rPr>
          <w:rFonts w:ascii="Arial" w:eastAsiaTheme="minorHAnsi" w:hAnsi="Arial" w:cs="Arial"/>
          <w:lang w:eastAsia="en-US"/>
        </w:rPr>
      </w:pPr>
      <w:r w:rsidRPr="005868FC">
        <w:rPr>
          <w:rFonts w:ascii="Arial" w:eastAsiaTheme="minorHAnsi" w:hAnsi="Arial" w:cs="Arial"/>
          <w:lang w:eastAsia="en-US"/>
        </w:rPr>
        <w:t>1.2.1</w:t>
      </w:r>
      <w:r w:rsidRPr="005868FC">
        <w:rPr>
          <w:rFonts w:ascii="Arial" w:eastAsiaTheme="minorHAnsi" w:hAnsi="Arial" w:cs="Arial"/>
          <w:lang w:eastAsia="en-US"/>
        </w:rPr>
        <w:tab/>
      </w:r>
      <w:r>
        <w:rPr>
          <w:rFonts w:ascii="Arial" w:eastAsiaTheme="minorHAnsi" w:hAnsi="Arial" w:cs="Arial"/>
          <w:lang w:eastAsia="en-US"/>
        </w:rPr>
        <w:t>Popis vybraného pracoviště, činnosti nebo objektu, identifikace pracovního prostředí, objasnění pracovních podmínek, technického vybavení. Uvedení rizikových faktorů pracovních podmínek, personálu apod.</w:t>
      </w:r>
    </w:p>
    <w:p w14:paraId="010B5662" w14:textId="77777777" w:rsidR="005868FC" w:rsidRPr="00F17F1B" w:rsidRDefault="005868FC" w:rsidP="00043AE7">
      <w:pPr>
        <w:ind w:left="705" w:hanging="705"/>
        <w:jc w:val="both"/>
        <w:rPr>
          <w:rFonts w:ascii="Arial" w:eastAsiaTheme="minorHAnsi" w:hAnsi="Arial" w:cs="Arial"/>
          <w:b/>
          <w:lang w:eastAsia="en-US"/>
        </w:rPr>
      </w:pPr>
      <w:r>
        <w:rPr>
          <w:rFonts w:ascii="Arial" w:eastAsiaTheme="minorHAnsi" w:hAnsi="Arial" w:cs="Arial"/>
          <w:lang w:eastAsia="en-US"/>
        </w:rPr>
        <w:t>1.2.2</w:t>
      </w:r>
      <w:r>
        <w:rPr>
          <w:rFonts w:ascii="Arial" w:eastAsiaTheme="minorHAnsi" w:hAnsi="Arial" w:cs="Arial"/>
          <w:lang w:eastAsia="en-US"/>
        </w:rPr>
        <w:tab/>
        <w:t xml:space="preserve">Identifikace nebezpečí a vyhodnocení rizik vyskytujících se při </w:t>
      </w:r>
      <w:r w:rsidRPr="00F17F1B">
        <w:rPr>
          <w:rFonts w:ascii="Arial" w:eastAsiaTheme="minorHAnsi" w:hAnsi="Arial" w:cs="Arial"/>
          <w:b/>
          <w:lang w:eastAsia="en-US"/>
        </w:rPr>
        <w:t>zvolené činnosti nebo pracovišti.</w:t>
      </w:r>
    </w:p>
    <w:p w14:paraId="2AFDA1FA" w14:textId="77777777" w:rsidR="005868FC" w:rsidRDefault="005868FC" w:rsidP="00043AE7">
      <w:pPr>
        <w:ind w:left="705" w:hanging="705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1.2.3</w:t>
      </w:r>
      <w:r>
        <w:rPr>
          <w:rFonts w:ascii="Arial" w:eastAsiaTheme="minorHAnsi" w:hAnsi="Arial" w:cs="Arial"/>
          <w:lang w:eastAsia="en-US"/>
        </w:rPr>
        <w:tab/>
        <w:t xml:space="preserve">Stanovení pracovních postupů a organizace </w:t>
      </w:r>
      <w:r w:rsidR="00DB3C61">
        <w:rPr>
          <w:rFonts w:ascii="Arial" w:eastAsiaTheme="minorHAnsi" w:hAnsi="Arial" w:cs="Arial"/>
          <w:lang w:eastAsia="en-US"/>
        </w:rPr>
        <w:t>práce</w:t>
      </w:r>
      <w:r>
        <w:rPr>
          <w:rFonts w:ascii="Arial" w:eastAsiaTheme="minorHAnsi" w:hAnsi="Arial" w:cs="Arial"/>
          <w:lang w:eastAsia="en-US"/>
        </w:rPr>
        <w:t>, ochranná opatření zaměřená na vyloučení, popřípadě snížení rizika při zvolené činnosti nebo na pracovišti.</w:t>
      </w:r>
    </w:p>
    <w:p w14:paraId="5F3BCC63" w14:textId="77777777" w:rsidR="005868FC" w:rsidRDefault="005868FC" w:rsidP="00043AE7">
      <w:pPr>
        <w:ind w:left="705" w:hanging="705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1.2.4</w:t>
      </w:r>
      <w:r>
        <w:rPr>
          <w:rFonts w:ascii="Arial" w:eastAsiaTheme="minorHAnsi" w:hAnsi="Arial" w:cs="Arial"/>
          <w:lang w:eastAsia="en-US"/>
        </w:rPr>
        <w:tab/>
        <w:t>Příslušné obecně závazné a platné právní předpisy a soupis dokumentů sloužící jako podklad pro zpracování písemné práce.</w:t>
      </w:r>
    </w:p>
    <w:p w14:paraId="141CCBC5" w14:textId="77777777" w:rsidR="005868FC" w:rsidRPr="00043AE7" w:rsidRDefault="00043AE7" w:rsidP="00043AE7">
      <w:pPr>
        <w:ind w:left="705" w:hanging="705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1.2.5</w:t>
      </w:r>
      <w:r>
        <w:rPr>
          <w:rFonts w:ascii="Arial" w:eastAsiaTheme="minorHAnsi" w:hAnsi="Arial" w:cs="Arial"/>
          <w:lang w:eastAsia="en-US"/>
        </w:rPr>
        <w:tab/>
      </w:r>
      <w:r w:rsidR="005868FC" w:rsidRPr="00043AE7">
        <w:rPr>
          <w:rFonts w:ascii="Arial" w:eastAsiaTheme="minorHAnsi" w:hAnsi="Arial" w:cs="Arial"/>
          <w:lang w:eastAsia="en-US"/>
        </w:rPr>
        <w:t>Uvedení doplňující</w:t>
      </w:r>
      <w:r w:rsidR="00AE0D4A" w:rsidRPr="00043AE7">
        <w:rPr>
          <w:rFonts w:ascii="Arial" w:eastAsiaTheme="minorHAnsi" w:hAnsi="Arial" w:cs="Arial"/>
          <w:lang w:eastAsia="en-US"/>
        </w:rPr>
        <w:t xml:space="preserve"> dokumentace,</w:t>
      </w:r>
      <w:r w:rsidR="00DB3C61">
        <w:rPr>
          <w:rFonts w:ascii="Arial" w:eastAsiaTheme="minorHAnsi" w:hAnsi="Arial" w:cs="Arial"/>
          <w:lang w:eastAsia="en-US"/>
        </w:rPr>
        <w:t xml:space="preserve"> přílohy, </w:t>
      </w:r>
      <w:r w:rsidR="005868FC" w:rsidRPr="00043AE7">
        <w:rPr>
          <w:rFonts w:ascii="Arial" w:eastAsiaTheme="minorHAnsi" w:hAnsi="Arial" w:cs="Arial"/>
          <w:lang w:eastAsia="en-US"/>
        </w:rPr>
        <w:t>na</w:t>
      </w:r>
      <w:r w:rsidR="00DB3C61">
        <w:rPr>
          <w:rFonts w:ascii="Arial" w:eastAsiaTheme="minorHAnsi" w:hAnsi="Arial" w:cs="Arial"/>
          <w:lang w:eastAsia="en-US"/>
        </w:rPr>
        <w:t xml:space="preserve">př. </w:t>
      </w:r>
      <w:r w:rsidR="00AE0D4A" w:rsidRPr="00043AE7">
        <w:rPr>
          <w:rFonts w:ascii="Arial" w:eastAsiaTheme="minorHAnsi" w:hAnsi="Arial" w:cs="Arial"/>
          <w:lang w:eastAsia="en-US"/>
        </w:rPr>
        <w:t xml:space="preserve">fotografie, grafy, schémata </w:t>
      </w:r>
      <w:r w:rsidR="005868FC" w:rsidRPr="00043AE7">
        <w:rPr>
          <w:rFonts w:ascii="Arial" w:eastAsiaTheme="minorHAnsi" w:hAnsi="Arial" w:cs="Arial"/>
          <w:lang w:eastAsia="en-US"/>
        </w:rPr>
        <w:t>apod.</w:t>
      </w:r>
    </w:p>
    <w:p w14:paraId="4077E29B" w14:textId="77777777" w:rsidR="00AE0D4A" w:rsidRDefault="00AE0D4A" w:rsidP="00A308A7">
      <w:pPr>
        <w:rPr>
          <w:rFonts w:ascii="Arial" w:eastAsiaTheme="minorHAnsi" w:hAnsi="Arial" w:cs="Arial"/>
          <w:lang w:eastAsia="en-US"/>
        </w:rPr>
      </w:pPr>
    </w:p>
    <w:p w14:paraId="10EC504C" w14:textId="467EC595" w:rsidR="00AE0D4A" w:rsidRPr="00A308A7" w:rsidRDefault="00AE0D4A" w:rsidP="00A308A7">
      <w:pPr>
        <w:pStyle w:val="Odstavecseseznamem"/>
        <w:numPr>
          <w:ilvl w:val="0"/>
          <w:numId w:val="10"/>
        </w:numPr>
        <w:ind w:left="284" w:hanging="284"/>
        <w:rPr>
          <w:rFonts w:ascii="Arial" w:eastAsiaTheme="minorHAnsi" w:hAnsi="Arial" w:cs="Arial"/>
          <w:b/>
          <w:u w:val="single"/>
          <w:lang w:eastAsia="en-US"/>
        </w:rPr>
      </w:pPr>
      <w:r w:rsidRPr="00AE0D4A">
        <w:rPr>
          <w:rFonts w:ascii="Arial" w:eastAsiaTheme="minorHAnsi" w:hAnsi="Arial" w:cs="Arial"/>
          <w:b/>
          <w:u w:val="single"/>
          <w:lang w:eastAsia="en-US"/>
        </w:rPr>
        <w:t>Doporučený rozsah práce</w:t>
      </w:r>
    </w:p>
    <w:p w14:paraId="54D134F2" w14:textId="77777777" w:rsidR="00AE0D4A" w:rsidRPr="00AE0D4A" w:rsidRDefault="00AE0D4A" w:rsidP="00AE0D4A">
      <w:pPr>
        <w:tabs>
          <w:tab w:val="left" w:pos="776"/>
        </w:tabs>
        <w:ind w:left="708"/>
        <w:rPr>
          <w:rFonts w:ascii="Arial" w:eastAsiaTheme="minorHAnsi" w:hAnsi="Arial" w:cs="Arial"/>
          <w:lang w:eastAsia="en-US"/>
        </w:rPr>
      </w:pPr>
      <w:r w:rsidRPr="00AE0D4A">
        <w:rPr>
          <w:rFonts w:ascii="Arial" w:eastAsiaTheme="minorHAnsi" w:hAnsi="Arial" w:cs="Arial"/>
          <w:lang w:eastAsia="en-US"/>
        </w:rPr>
        <w:t xml:space="preserve">10 až 15 stran strojopisu ve formátu </w:t>
      </w:r>
      <w:proofErr w:type="gramStart"/>
      <w:r w:rsidRPr="00AE0D4A">
        <w:rPr>
          <w:rFonts w:ascii="Arial" w:eastAsiaTheme="minorHAnsi" w:hAnsi="Arial" w:cs="Arial"/>
          <w:lang w:eastAsia="en-US"/>
        </w:rPr>
        <w:t>A4</w:t>
      </w:r>
      <w:r w:rsidR="00DB3C61">
        <w:rPr>
          <w:rFonts w:ascii="Arial" w:eastAsiaTheme="minorHAnsi" w:hAnsi="Arial" w:cs="Arial"/>
          <w:lang w:eastAsia="en-US"/>
        </w:rPr>
        <w:t xml:space="preserve"> </w:t>
      </w:r>
      <w:r w:rsidRPr="00AE0D4A">
        <w:rPr>
          <w:rFonts w:ascii="Arial" w:eastAsiaTheme="minorHAnsi" w:hAnsi="Arial" w:cs="Arial"/>
          <w:lang w:eastAsia="en-US"/>
        </w:rPr>
        <w:t>( úvodní</w:t>
      </w:r>
      <w:proofErr w:type="gramEnd"/>
      <w:r w:rsidRPr="00AE0D4A">
        <w:rPr>
          <w:rFonts w:ascii="Arial" w:eastAsiaTheme="minorHAnsi" w:hAnsi="Arial" w:cs="Arial"/>
          <w:lang w:eastAsia="en-US"/>
        </w:rPr>
        <w:t xml:space="preserve"> strana a obsah písemné práce se do celkového počtu stran nezapočítávají)</w:t>
      </w:r>
      <w:r>
        <w:rPr>
          <w:rFonts w:ascii="Arial" w:eastAsiaTheme="minorHAnsi" w:hAnsi="Arial" w:cs="Arial"/>
          <w:lang w:eastAsia="en-US"/>
        </w:rPr>
        <w:t>.</w:t>
      </w:r>
    </w:p>
    <w:p w14:paraId="78E910BC" w14:textId="77777777" w:rsidR="00AE0D4A" w:rsidRDefault="00043AE7" w:rsidP="00AE0D4A">
      <w:pPr>
        <w:tabs>
          <w:tab w:val="left" w:pos="776"/>
        </w:tabs>
        <w:ind w:left="357" w:firstLine="6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 xml:space="preserve">     </w:t>
      </w:r>
      <w:r w:rsidR="00AE0D4A" w:rsidRPr="00AE0D4A">
        <w:rPr>
          <w:rFonts w:ascii="Arial" w:eastAsiaTheme="minorHAnsi" w:hAnsi="Arial" w:cs="Arial"/>
          <w:lang w:eastAsia="en-US"/>
        </w:rPr>
        <w:t>Dbejte na vhodnou formální a grafickou úpravu textu</w:t>
      </w:r>
      <w:r w:rsidR="00AE0D4A">
        <w:rPr>
          <w:rFonts w:ascii="Arial" w:eastAsiaTheme="minorHAnsi" w:hAnsi="Arial" w:cs="Arial"/>
          <w:lang w:eastAsia="en-US"/>
        </w:rPr>
        <w:t>.</w:t>
      </w:r>
    </w:p>
    <w:p w14:paraId="2B237FAC" w14:textId="77777777" w:rsidR="00043AE7" w:rsidRDefault="00043AE7" w:rsidP="00A308A7">
      <w:pPr>
        <w:rPr>
          <w:rFonts w:ascii="Arial" w:eastAsiaTheme="minorHAnsi" w:hAnsi="Arial" w:cs="Arial"/>
          <w:b/>
          <w:lang w:eastAsia="en-US"/>
        </w:rPr>
      </w:pPr>
    </w:p>
    <w:p w14:paraId="0BE5BEAE" w14:textId="77777777" w:rsidR="00043AE7" w:rsidRDefault="00043AE7" w:rsidP="00584248">
      <w:pPr>
        <w:rPr>
          <w:rFonts w:ascii="Arial" w:eastAsiaTheme="minorHAnsi" w:hAnsi="Arial" w:cs="Arial"/>
          <w:b/>
          <w:lang w:eastAsia="en-US"/>
        </w:rPr>
      </w:pPr>
    </w:p>
    <w:p w14:paraId="734E8AD1" w14:textId="355BCD07" w:rsidR="00043AE7" w:rsidRPr="00A308A7" w:rsidRDefault="00043AE7" w:rsidP="00A308A7">
      <w:pPr>
        <w:pStyle w:val="Odstavecseseznamem"/>
        <w:numPr>
          <w:ilvl w:val="0"/>
          <w:numId w:val="10"/>
        </w:numPr>
        <w:spacing w:line="240" w:lineRule="atLeast"/>
        <w:ind w:left="0" w:firstLine="0"/>
        <w:rPr>
          <w:rFonts w:ascii="Arial" w:eastAsiaTheme="minorHAnsi" w:hAnsi="Arial" w:cs="Arial"/>
          <w:b/>
          <w:u w:val="single"/>
          <w:lang w:eastAsia="en-US"/>
        </w:rPr>
      </w:pPr>
      <w:r w:rsidRPr="00043AE7">
        <w:rPr>
          <w:rFonts w:ascii="Arial" w:eastAsiaTheme="minorHAnsi" w:hAnsi="Arial" w:cs="Arial"/>
          <w:b/>
          <w:u w:val="single"/>
          <w:lang w:eastAsia="en-US"/>
        </w:rPr>
        <w:t>Přehled témat</w:t>
      </w:r>
    </w:p>
    <w:p w14:paraId="096B01BC" w14:textId="488E5BEF" w:rsidR="00584248" w:rsidRPr="00A308A7" w:rsidRDefault="00043AE7" w:rsidP="00A308A7">
      <w:pPr>
        <w:pStyle w:val="Odstavecseseznamem"/>
        <w:numPr>
          <w:ilvl w:val="0"/>
          <w:numId w:val="12"/>
        </w:numPr>
        <w:spacing w:line="240" w:lineRule="atLeast"/>
        <w:jc w:val="both"/>
        <w:rPr>
          <w:rFonts w:ascii="Arial" w:eastAsiaTheme="minorHAnsi" w:hAnsi="Arial" w:cs="Arial"/>
          <w:lang w:eastAsia="en-US"/>
        </w:rPr>
      </w:pPr>
      <w:r w:rsidRPr="00043AE7">
        <w:rPr>
          <w:rFonts w:ascii="Arial" w:eastAsiaTheme="minorHAnsi" w:hAnsi="Arial" w:cs="Arial"/>
          <w:lang w:eastAsia="en-US"/>
        </w:rPr>
        <w:t xml:space="preserve">Hodnocení rizik a návrh opatření na pracoviště a </w:t>
      </w:r>
      <w:r>
        <w:rPr>
          <w:rFonts w:ascii="Arial" w:eastAsiaTheme="minorHAnsi" w:hAnsi="Arial" w:cs="Arial"/>
          <w:lang w:eastAsia="en-US"/>
        </w:rPr>
        <w:t>práce související se zpracování</w:t>
      </w:r>
      <w:r w:rsidRPr="00043AE7">
        <w:rPr>
          <w:rFonts w:ascii="Arial" w:eastAsiaTheme="minorHAnsi" w:hAnsi="Arial" w:cs="Arial"/>
          <w:lang w:eastAsia="en-US"/>
        </w:rPr>
        <w:t>m</w:t>
      </w:r>
      <w:r>
        <w:rPr>
          <w:rFonts w:ascii="Arial" w:eastAsiaTheme="minorHAnsi" w:hAnsi="Arial" w:cs="Arial"/>
          <w:lang w:eastAsia="en-US"/>
        </w:rPr>
        <w:t xml:space="preserve"> materiálů – strojírenský a zpracovatelský průmysl.</w:t>
      </w:r>
    </w:p>
    <w:p w14:paraId="2F9BD58F" w14:textId="1D330416" w:rsidR="00584248" w:rsidRPr="00A308A7" w:rsidRDefault="00043AE7" w:rsidP="00A308A7">
      <w:pPr>
        <w:pStyle w:val="Odstavecseseznamem"/>
        <w:numPr>
          <w:ilvl w:val="0"/>
          <w:numId w:val="12"/>
        </w:numPr>
        <w:spacing w:line="240" w:lineRule="atLeast"/>
        <w:jc w:val="both"/>
        <w:rPr>
          <w:rFonts w:ascii="Arial" w:eastAsiaTheme="minorHAnsi" w:hAnsi="Arial" w:cs="Arial"/>
          <w:lang w:eastAsia="en-US"/>
        </w:rPr>
      </w:pPr>
      <w:r w:rsidRPr="00043AE7">
        <w:rPr>
          <w:rFonts w:ascii="Arial" w:eastAsiaTheme="minorHAnsi" w:hAnsi="Arial" w:cs="Arial"/>
          <w:lang w:eastAsia="en-US"/>
        </w:rPr>
        <w:t>Hodnocení rizik a návrh opatření</w:t>
      </w:r>
      <w:r>
        <w:rPr>
          <w:rFonts w:ascii="Arial" w:eastAsiaTheme="minorHAnsi" w:hAnsi="Arial" w:cs="Arial"/>
          <w:lang w:eastAsia="en-US"/>
        </w:rPr>
        <w:t xml:space="preserve"> na pracoviště s výkonem svářečských prací.</w:t>
      </w:r>
    </w:p>
    <w:p w14:paraId="61F5AAE5" w14:textId="3FF3B243" w:rsidR="00584248" w:rsidRPr="00A308A7" w:rsidRDefault="00043AE7" w:rsidP="00A308A7">
      <w:pPr>
        <w:pStyle w:val="Odstavecseseznamem"/>
        <w:numPr>
          <w:ilvl w:val="0"/>
          <w:numId w:val="12"/>
        </w:numPr>
        <w:spacing w:line="240" w:lineRule="atLeast"/>
        <w:jc w:val="both"/>
        <w:rPr>
          <w:rFonts w:ascii="Arial" w:eastAsiaTheme="minorHAnsi" w:hAnsi="Arial" w:cs="Arial"/>
          <w:lang w:eastAsia="en-US"/>
        </w:rPr>
      </w:pPr>
      <w:r w:rsidRPr="00043AE7">
        <w:rPr>
          <w:rFonts w:ascii="Arial" w:eastAsiaTheme="minorHAnsi" w:hAnsi="Arial" w:cs="Arial"/>
          <w:lang w:eastAsia="en-US"/>
        </w:rPr>
        <w:t>Hodnocení rizik a návrh opatření na pracoviště</w:t>
      </w:r>
      <w:r>
        <w:rPr>
          <w:rFonts w:ascii="Arial" w:eastAsiaTheme="minorHAnsi" w:hAnsi="Arial" w:cs="Arial"/>
          <w:lang w:eastAsia="en-US"/>
        </w:rPr>
        <w:t xml:space="preserve"> a práci s vyhrazenými te</w:t>
      </w:r>
      <w:r w:rsidR="00DB3C61">
        <w:rPr>
          <w:rFonts w:ascii="Arial" w:eastAsiaTheme="minorHAnsi" w:hAnsi="Arial" w:cs="Arial"/>
          <w:lang w:eastAsia="en-US"/>
        </w:rPr>
        <w:t>chnickými zařízeními (elektrická</w:t>
      </w:r>
      <w:r>
        <w:rPr>
          <w:rFonts w:ascii="Arial" w:eastAsiaTheme="minorHAnsi" w:hAnsi="Arial" w:cs="Arial"/>
          <w:lang w:eastAsia="en-US"/>
        </w:rPr>
        <w:t xml:space="preserve">, </w:t>
      </w:r>
      <w:r w:rsidR="00DB3C61">
        <w:rPr>
          <w:rFonts w:ascii="Arial" w:eastAsiaTheme="minorHAnsi" w:hAnsi="Arial" w:cs="Arial"/>
          <w:lang w:eastAsia="en-US"/>
        </w:rPr>
        <w:t>plynová, tlaková</w:t>
      </w:r>
      <w:r w:rsidR="00584248">
        <w:rPr>
          <w:rFonts w:ascii="Arial" w:eastAsiaTheme="minorHAnsi" w:hAnsi="Arial" w:cs="Arial"/>
          <w:lang w:eastAsia="en-US"/>
        </w:rPr>
        <w:t>, zdvihací</w:t>
      </w:r>
      <w:r>
        <w:rPr>
          <w:rFonts w:ascii="Arial" w:eastAsiaTheme="minorHAnsi" w:hAnsi="Arial" w:cs="Arial"/>
          <w:lang w:eastAsia="en-US"/>
        </w:rPr>
        <w:t>)</w:t>
      </w:r>
    </w:p>
    <w:p w14:paraId="1C4A22CF" w14:textId="5C332E22" w:rsidR="00584248" w:rsidRPr="00A308A7" w:rsidRDefault="00043AE7" w:rsidP="00A308A7">
      <w:pPr>
        <w:pStyle w:val="Odstavecseseznamem"/>
        <w:numPr>
          <w:ilvl w:val="0"/>
          <w:numId w:val="12"/>
        </w:numPr>
        <w:spacing w:line="240" w:lineRule="atLeast"/>
        <w:jc w:val="both"/>
        <w:rPr>
          <w:rFonts w:ascii="Arial" w:eastAsiaTheme="minorHAnsi" w:hAnsi="Arial" w:cs="Arial"/>
          <w:lang w:eastAsia="en-US"/>
        </w:rPr>
      </w:pPr>
      <w:r w:rsidRPr="00043AE7">
        <w:rPr>
          <w:rFonts w:ascii="Arial" w:eastAsiaTheme="minorHAnsi" w:hAnsi="Arial" w:cs="Arial"/>
          <w:lang w:eastAsia="en-US"/>
        </w:rPr>
        <w:t>Hodnocení rizik a návrh opatření</w:t>
      </w:r>
      <w:r>
        <w:rPr>
          <w:rFonts w:ascii="Arial" w:eastAsiaTheme="minorHAnsi" w:hAnsi="Arial" w:cs="Arial"/>
          <w:lang w:eastAsia="en-US"/>
        </w:rPr>
        <w:t xml:space="preserve"> na pracoviště a provoz technologických zařízení v chemickém průmyslu.</w:t>
      </w:r>
    </w:p>
    <w:p w14:paraId="4AF9F6BB" w14:textId="63692287" w:rsidR="00584248" w:rsidRPr="00A308A7" w:rsidRDefault="00043AE7" w:rsidP="00A308A7">
      <w:pPr>
        <w:pStyle w:val="Odstavecseseznamem"/>
        <w:numPr>
          <w:ilvl w:val="0"/>
          <w:numId w:val="12"/>
        </w:numPr>
        <w:spacing w:line="240" w:lineRule="atLeast"/>
        <w:jc w:val="both"/>
        <w:rPr>
          <w:rFonts w:ascii="Arial" w:eastAsiaTheme="minorHAnsi" w:hAnsi="Arial" w:cs="Arial"/>
          <w:lang w:eastAsia="en-US"/>
        </w:rPr>
      </w:pPr>
      <w:r w:rsidRPr="00043AE7">
        <w:rPr>
          <w:rFonts w:ascii="Arial" w:eastAsiaTheme="minorHAnsi" w:hAnsi="Arial" w:cs="Arial"/>
          <w:lang w:eastAsia="en-US"/>
        </w:rPr>
        <w:t>Hodnocení rizik a návrh opatření na pracoviště a provoz technologických zařízení</w:t>
      </w:r>
      <w:r>
        <w:rPr>
          <w:rFonts w:ascii="Arial" w:eastAsiaTheme="minorHAnsi" w:hAnsi="Arial" w:cs="Arial"/>
          <w:lang w:eastAsia="en-US"/>
        </w:rPr>
        <w:t xml:space="preserve"> v průmyslu na zpracování dřeva.</w:t>
      </w:r>
    </w:p>
    <w:p w14:paraId="7ADE5F0A" w14:textId="4256F053" w:rsidR="00584248" w:rsidRPr="00A308A7" w:rsidRDefault="00043AE7" w:rsidP="00A308A7">
      <w:pPr>
        <w:pStyle w:val="Odstavecseseznamem"/>
        <w:numPr>
          <w:ilvl w:val="0"/>
          <w:numId w:val="12"/>
        </w:numPr>
        <w:spacing w:line="240" w:lineRule="atLeast"/>
        <w:jc w:val="both"/>
        <w:rPr>
          <w:rFonts w:ascii="Arial" w:eastAsiaTheme="minorHAnsi" w:hAnsi="Arial" w:cs="Arial"/>
          <w:lang w:eastAsia="en-US"/>
        </w:rPr>
      </w:pPr>
      <w:r w:rsidRPr="00584248">
        <w:rPr>
          <w:rFonts w:ascii="Arial" w:eastAsiaTheme="minorHAnsi" w:hAnsi="Arial" w:cs="Arial"/>
          <w:lang w:eastAsia="en-US"/>
        </w:rPr>
        <w:t>Hodnocení rizik a návrh opatření na provoz a údržbu motorových vozidel.</w:t>
      </w:r>
    </w:p>
    <w:p w14:paraId="1DB5CA18" w14:textId="6E23C6D8" w:rsidR="00584248" w:rsidRPr="00A308A7" w:rsidRDefault="00043AE7" w:rsidP="00A308A7">
      <w:pPr>
        <w:pStyle w:val="Odstavecseseznamem"/>
        <w:numPr>
          <w:ilvl w:val="0"/>
          <w:numId w:val="12"/>
        </w:numPr>
        <w:spacing w:line="240" w:lineRule="atLeast"/>
        <w:jc w:val="both"/>
        <w:rPr>
          <w:rFonts w:ascii="Arial" w:eastAsiaTheme="minorHAnsi" w:hAnsi="Arial" w:cs="Arial"/>
          <w:lang w:eastAsia="en-US"/>
        </w:rPr>
      </w:pPr>
      <w:r w:rsidRPr="00584248">
        <w:rPr>
          <w:rFonts w:ascii="Arial" w:eastAsiaTheme="minorHAnsi" w:hAnsi="Arial" w:cs="Arial"/>
          <w:lang w:eastAsia="en-US"/>
        </w:rPr>
        <w:t>Hodnocení rizik a návrh opatření na pracoviště</w:t>
      </w:r>
      <w:r w:rsidR="00584248" w:rsidRPr="00584248">
        <w:rPr>
          <w:rFonts w:ascii="Arial" w:eastAsiaTheme="minorHAnsi" w:hAnsi="Arial" w:cs="Arial"/>
          <w:lang w:eastAsia="en-US"/>
        </w:rPr>
        <w:t xml:space="preserve"> a provoz technologických zařízení ve stavební výrobě.</w:t>
      </w:r>
    </w:p>
    <w:p w14:paraId="1B78E217" w14:textId="4E7EA449" w:rsidR="00584248" w:rsidRPr="00A308A7" w:rsidRDefault="00584248" w:rsidP="00A308A7">
      <w:pPr>
        <w:pStyle w:val="Odstavecseseznamem"/>
        <w:spacing w:line="240" w:lineRule="atLeast"/>
        <w:ind w:left="1440"/>
        <w:jc w:val="both"/>
        <w:rPr>
          <w:rFonts w:ascii="Arial" w:eastAsiaTheme="minorHAnsi" w:hAnsi="Arial" w:cs="Arial"/>
          <w:lang w:eastAsia="en-US"/>
        </w:rPr>
      </w:pPr>
      <w:r w:rsidRPr="00584248">
        <w:rPr>
          <w:rFonts w:ascii="Arial" w:eastAsiaTheme="minorHAnsi" w:hAnsi="Arial" w:cs="Arial"/>
          <w:lang w:eastAsia="en-US"/>
        </w:rPr>
        <w:t>Hodnocení rizik a návrh opatření na pracoviště</w:t>
      </w:r>
      <w:r>
        <w:rPr>
          <w:rFonts w:ascii="Arial" w:eastAsiaTheme="minorHAnsi" w:hAnsi="Arial" w:cs="Arial"/>
          <w:lang w:eastAsia="en-US"/>
        </w:rPr>
        <w:t xml:space="preserve"> určené ke skladování a manipulaci s materiálem.</w:t>
      </w:r>
    </w:p>
    <w:p w14:paraId="4390C875" w14:textId="5CC4CBAC" w:rsidR="00584248" w:rsidRPr="00A308A7" w:rsidRDefault="00584248" w:rsidP="00A308A7">
      <w:pPr>
        <w:pStyle w:val="Odstavecseseznamem"/>
        <w:numPr>
          <w:ilvl w:val="0"/>
          <w:numId w:val="12"/>
        </w:numPr>
        <w:spacing w:line="240" w:lineRule="atLeast"/>
        <w:jc w:val="both"/>
        <w:rPr>
          <w:rFonts w:ascii="Arial" w:eastAsiaTheme="minorHAnsi" w:hAnsi="Arial" w:cs="Arial"/>
          <w:lang w:eastAsia="en-US"/>
        </w:rPr>
      </w:pPr>
      <w:r w:rsidRPr="00584248">
        <w:rPr>
          <w:rFonts w:ascii="Arial" w:eastAsiaTheme="minorHAnsi" w:hAnsi="Arial" w:cs="Arial"/>
          <w:lang w:eastAsia="en-US"/>
        </w:rPr>
        <w:t>Hodnocení rizik a návrh opatření na pracoviště</w:t>
      </w:r>
      <w:r>
        <w:rPr>
          <w:rFonts w:ascii="Arial" w:eastAsiaTheme="minorHAnsi" w:hAnsi="Arial" w:cs="Arial"/>
          <w:lang w:eastAsia="en-US"/>
        </w:rPr>
        <w:t xml:space="preserve"> a práce v lese.</w:t>
      </w:r>
    </w:p>
    <w:p w14:paraId="1FD98595" w14:textId="3F66D0A9" w:rsidR="00584248" w:rsidRPr="00A308A7" w:rsidRDefault="00584248" w:rsidP="00A308A7">
      <w:pPr>
        <w:pStyle w:val="Odstavecseseznamem"/>
        <w:numPr>
          <w:ilvl w:val="0"/>
          <w:numId w:val="12"/>
        </w:numPr>
        <w:spacing w:line="240" w:lineRule="atLeast"/>
        <w:jc w:val="both"/>
        <w:rPr>
          <w:rFonts w:ascii="Arial" w:eastAsiaTheme="minorHAnsi" w:hAnsi="Arial" w:cs="Arial"/>
          <w:lang w:eastAsia="en-US"/>
        </w:rPr>
      </w:pPr>
      <w:r w:rsidRPr="00584248">
        <w:rPr>
          <w:rFonts w:ascii="Arial" w:eastAsiaTheme="minorHAnsi" w:hAnsi="Arial" w:cs="Arial"/>
          <w:lang w:eastAsia="en-US"/>
        </w:rPr>
        <w:t>Hodnocení rizik a návrh opatření na pracoviště</w:t>
      </w:r>
      <w:r>
        <w:rPr>
          <w:rFonts w:ascii="Arial" w:eastAsiaTheme="minorHAnsi" w:hAnsi="Arial" w:cs="Arial"/>
          <w:lang w:eastAsia="en-US"/>
        </w:rPr>
        <w:t xml:space="preserve"> a práce v zemědělské výrobě a při chovu skotu.</w:t>
      </w:r>
    </w:p>
    <w:p w14:paraId="01547C48" w14:textId="0709ED56" w:rsidR="00584248" w:rsidRPr="00A308A7" w:rsidRDefault="00584248" w:rsidP="00A308A7">
      <w:pPr>
        <w:pStyle w:val="Odstavecseseznamem"/>
        <w:numPr>
          <w:ilvl w:val="0"/>
          <w:numId w:val="12"/>
        </w:numPr>
        <w:spacing w:line="240" w:lineRule="atLeast"/>
        <w:jc w:val="both"/>
        <w:rPr>
          <w:rFonts w:ascii="Arial" w:eastAsiaTheme="minorHAnsi" w:hAnsi="Arial" w:cs="Arial"/>
          <w:lang w:eastAsia="en-US"/>
        </w:rPr>
      </w:pPr>
      <w:r w:rsidRPr="00584248">
        <w:rPr>
          <w:rFonts w:ascii="Arial" w:eastAsiaTheme="minorHAnsi" w:hAnsi="Arial" w:cs="Arial"/>
          <w:lang w:eastAsia="en-US"/>
        </w:rPr>
        <w:t>Hodnocení rizik a návrh opatření na pracoviště</w:t>
      </w:r>
      <w:r>
        <w:rPr>
          <w:rFonts w:ascii="Arial" w:eastAsiaTheme="minorHAnsi" w:hAnsi="Arial" w:cs="Arial"/>
          <w:lang w:eastAsia="en-US"/>
        </w:rPr>
        <w:t xml:space="preserve"> ve zdravotnictví.</w:t>
      </w:r>
    </w:p>
    <w:p w14:paraId="5E2E1CBF" w14:textId="671FD68D" w:rsidR="00DB3C61" w:rsidRPr="00A308A7" w:rsidRDefault="00584248" w:rsidP="00A308A7">
      <w:pPr>
        <w:pStyle w:val="Odstavecseseznamem"/>
        <w:numPr>
          <w:ilvl w:val="0"/>
          <w:numId w:val="12"/>
        </w:numPr>
        <w:spacing w:line="240" w:lineRule="atLeast"/>
        <w:jc w:val="both"/>
        <w:rPr>
          <w:rFonts w:ascii="Arial" w:eastAsiaTheme="minorHAnsi" w:hAnsi="Arial" w:cs="Arial"/>
          <w:lang w:eastAsia="en-US"/>
        </w:rPr>
      </w:pPr>
      <w:r w:rsidRPr="00584248">
        <w:rPr>
          <w:rFonts w:ascii="Arial" w:eastAsiaTheme="minorHAnsi" w:hAnsi="Arial" w:cs="Arial"/>
          <w:lang w:eastAsia="en-US"/>
        </w:rPr>
        <w:t>Hodnocení rizik a návrh opatření na pracoviště</w:t>
      </w:r>
      <w:r>
        <w:rPr>
          <w:rFonts w:ascii="Arial" w:eastAsiaTheme="minorHAnsi" w:hAnsi="Arial" w:cs="Arial"/>
          <w:lang w:eastAsia="en-US"/>
        </w:rPr>
        <w:t xml:space="preserve"> ve službách.</w:t>
      </w:r>
    </w:p>
    <w:p w14:paraId="2A11BDEB" w14:textId="3C098B53" w:rsidR="00AE0D4A" w:rsidRPr="00DB3C61" w:rsidRDefault="007955F5" w:rsidP="00A308A7">
      <w:pPr>
        <w:pStyle w:val="Odstavecseseznamem"/>
        <w:numPr>
          <w:ilvl w:val="0"/>
          <w:numId w:val="12"/>
        </w:numPr>
        <w:spacing w:line="240" w:lineRule="atLeast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Též</w:t>
      </w:r>
      <w:r w:rsidR="00DB3C61" w:rsidRPr="00DB3C61">
        <w:rPr>
          <w:rFonts w:ascii="Arial" w:eastAsiaTheme="minorHAnsi" w:hAnsi="Arial" w:cs="Arial"/>
          <w:lang w:eastAsia="en-US"/>
        </w:rPr>
        <w:t xml:space="preserve"> v případě jiných pracovišť lze vyhodnotit rizika a navrhnout opatření. </w:t>
      </w:r>
    </w:p>
    <w:p w14:paraId="05AF992C" w14:textId="77777777" w:rsidR="00AE0D4A" w:rsidRDefault="00AE0D4A" w:rsidP="004E399A">
      <w:pPr>
        <w:jc w:val="right"/>
        <w:rPr>
          <w:rFonts w:asciiTheme="minorHAnsi" w:eastAsiaTheme="minorHAnsi" w:hAnsiTheme="minorHAnsi" w:cstheme="minorBidi"/>
          <w:lang w:eastAsia="en-US"/>
        </w:rPr>
      </w:pPr>
    </w:p>
    <w:p w14:paraId="3C93D453" w14:textId="77777777" w:rsidR="00DB3C61" w:rsidRDefault="00DB3C61" w:rsidP="004E399A">
      <w:pPr>
        <w:jc w:val="right"/>
        <w:rPr>
          <w:rFonts w:asciiTheme="minorHAnsi" w:eastAsiaTheme="minorHAnsi" w:hAnsiTheme="minorHAnsi" w:cstheme="minorBidi"/>
          <w:lang w:eastAsia="en-US"/>
        </w:rPr>
      </w:pPr>
    </w:p>
    <w:p w14:paraId="0E45357E" w14:textId="77777777" w:rsidR="00DB3C61" w:rsidRDefault="00DB3C61" w:rsidP="004E399A">
      <w:pPr>
        <w:jc w:val="right"/>
        <w:rPr>
          <w:rFonts w:asciiTheme="minorHAnsi" w:eastAsiaTheme="minorHAnsi" w:hAnsiTheme="minorHAnsi" w:cstheme="minorBidi"/>
          <w:lang w:eastAsia="en-US"/>
        </w:rPr>
      </w:pPr>
    </w:p>
    <w:p w14:paraId="1021E53D" w14:textId="77777777" w:rsidR="00DB3C61" w:rsidRDefault="00DB3C61" w:rsidP="004E399A">
      <w:pPr>
        <w:jc w:val="right"/>
        <w:rPr>
          <w:rFonts w:asciiTheme="minorHAnsi" w:eastAsiaTheme="minorHAnsi" w:hAnsiTheme="minorHAnsi" w:cstheme="minorBidi"/>
          <w:lang w:eastAsia="en-US"/>
        </w:rPr>
      </w:pPr>
    </w:p>
    <w:p w14:paraId="7F640D0E" w14:textId="77777777" w:rsidR="00DB3C61" w:rsidRDefault="00DB3C61" w:rsidP="004E399A">
      <w:pPr>
        <w:jc w:val="right"/>
        <w:rPr>
          <w:rFonts w:asciiTheme="minorHAnsi" w:eastAsiaTheme="minorHAnsi" w:hAnsiTheme="minorHAnsi" w:cstheme="minorBidi"/>
          <w:lang w:eastAsia="en-US"/>
        </w:rPr>
      </w:pPr>
    </w:p>
    <w:p w14:paraId="3C55BF42" w14:textId="77777777" w:rsidR="00DB3C61" w:rsidRDefault="00DB3C61" w:rsidP="004E399A">
      <w:pPr>
        <w:jc w:val="right"/>
        <w:rPr>
          <w:rFonts w:asciiTheme="minorHAnsi" w:eastAsiaTheme="minorHAnsi" w:hAnsiTheme="minorHAnsi" w:cstheme="minorBidi"/>
          <w:lang w:eastAsia="en-US"/>
        </w:rPr>
      </w:pPr>
    </w:p>
    <w:p w14:paraId="4097137B" w14:textId="77777777" w:rsidR="00DB3C61" w:rsidRDefault="00DB3C61" w:rsidP="004E399A">
      <w:pPr>
        <w:jc w:val="right"/>
        <w:rPr>
          <w:rFonts w:asciiTheme="minorHAnsi" w:eastAsiaTheme="minorHAnsi" w:hAnsiTheme="minorHAnsi" w:cstheme="minorBidi"/>
          <w:lang w:eastAsia="en-US"/>
        </w:rPr>
      </w:pPr>
    </w:p>
    <w:p w14:paraId="7ED31A9D" w14:textId="77777777" w:rsidR="00DB3C61" w:rsidRDefault="00DB3C61" w:rsidP="004E399A">
      <w:pPr>
        <w:jc w:val="right"/>
        <w:rPr>
          <w:rFonts w:asciiTheme="minorHAnsi" w:eastAsiaTheme="minorHAnsi" w:hAnsiTheme="minorHAnsi" w:cstheme="minorBidi"/>
          <w:lang w:eastAsia="en-US"/>
        </w:rPr>
      </w:pPr>
    </w:p>
    <w:p w14:paraId="03B0FD70" w14:textId="77777777" w:rsidR="00DB3C61" w:rsidRDefault="00DB3C61" w:rsidP="004E399A">
      <w:pPr>
        <w:jc w:val="right"/>
        <w:rPr>
          <w:rFonts w:asciiTheme="minorHAnsi" w:eastAsiaTheme="minorHAnsi" w:hAnsiTheme="minorHAnsi" w:cstheme="minorBidi"/>
          <w:lang w:eastAsia="en-US"/>
        </w:rPr>
      </w:pPr>
    </w:p>
    <w:p w14:paraId="37F763AA" w14:textId="77777777" w:rsidR="00DB3C61" w:rsidRDefault="00DB3C61" w:rsidP="004E399A">
      <w:pPr>
        <w:jc w:val="right"/>
        <w:rPr>
          <w:rFonts w:asciiTheme="minorHAnsi" w:eastAsiaTheme="minorHAnsi" w:hAnsiTheme="minorHAnsi" w:cstheme="minorBidi"/>
          <w:lang w:eastAsia="en-US"/>
        </w:rPr>
      </w:pPr>
    </w:p>
    <w:p w14:paraId="1B98B70A" w14:textId="77777777" w:rsidR="00704993" w:rsidRDefault="00704993" w:rsidP="00704993">
      <w:pPr>
        <w:jc w:val="center"/>
        <w:rPr>
          <w:b/>
          <w:sz w:val="44"/>
          <w:szCs w:val="44"/>
        </w:rPr>
      </w:pPr>
    </w:p>
    <w:p w14:paraId="4CB2C15D" w14:textId="77777777" w:rsidR="00584248" w:rsidRDefault="00584248" w:rsidP="00704993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PÍSEMNÁ</w:t>
      </w:r>
      <w:r w:rsidR="00704993" w:rsidRPr="007A6F43">
        <w:rPr>
          <w:rFonts w:ascii="Arial" w:hAnsi="Arial" w:cs="Arial"/>
          <w:b/>
          <w:sz w:val="28"/>
          <w:szCs w:val="28"/>
        </w:rPr>
        <w:t xml:space="preserve"> PRÁCE </w:t>
      </w:r>
    </w:p>
    <w:p w14:paraId="00B0F89C" w14:textId="77777777" w:rsidR="00DB3C61" w:rsidRDefault="00DB3C61" w:rsidP="00704993">
      <w:pPr>
        <w:jc w:val="center"/>
        <w:rPr>
          <w:rFonts w:ascii="Arial" w:hAnsi="Arial" w:cs="Arial"/>
          <w:b/>
          <w:sz w:val="28"/>
          <w:szCs w:val="28"/>
        </w:rPr>
      </w:pPr>
    </w:p>
    <w:p w14:paraId="203E3AC3" w14:textId="77777777" w:rsidR="00DB3C61" w:rsidRDefault="00DB3C61" w:rsidP="00704993">
      <w:pPr>
        <w:jc w:val="center"/>
        <w:rPr>
          <w:rFonts w:ascii="Arial" w:hAnsi="Arial" w:cs="Arial"/>
          <w:b/>
          <w:sz w:val="28"/>
          <w:szCs w:val="28"/>
        </w:rPr>
      </w:pPr>
    </w:p>
    <w:p w14:paraId="3B39F8E4" w14:textId="3B213A3B" w:rsidR="00704993" w:rsidRPr="00A308A7" w:rsidRDefault="00DF42CD" w:rsidP="00A308A7">
      <w:pPr>
        <w:jc w:val="center"/>
        <w:rPr>
          <w:rFonts w:ascii="Arial" w:hAnsi="Arial" w:cs="Arial"/>
          <w:b/>
          <w:sz w:val="28"/>
          <w:szCs w:val="28"/>
        </w:rPr>
      </w:pPr>
      <w:r w:rsidRPr="007A6F43">
        <w:rPr>
          <w:rFonts w:ascii="Arial" w:hAnsi="Arial" w:cs="Arial"/>
          <w:b/>
          <w:sz w:val="28"/>
          <w:szCs w:val="28"/>
        </w:rPr>
        <w:t xml:space="preserve">ke </w:t>
      </w:r>
      <w:r w:rsidR="00DB3C61" w:rsidRPr="00FE6C5A">
        <w:rPr>
          <w:rFonts w:ascii="Arial" w:hAnsi="Arial" w:cs="Arial"/>
          <w:b/>
          <w:strike/>
          <w:sz w:val="28"/>
          <w:szCs w:val="28"/>
        </w:rPr>
        <w:t>ZKOUŠCE</w:t>
      </w:r>
      <w:r w:rsidR="00DB3C61" w:rsidRPr="007A6F43">
        <w:rPr>
          <w:rFonts w:ascii="Arial" w:hAnsi="Arial" w:cs="Arial"/>
          <w:b/>
          <w:sz w:val="28"/>
          <w:szCs w:val="28"/>
        </w:rPr>
        <w:t>/PERIODICKÉ ZKOUŠCE</w:t>
      </w:r>
      <w:r w:rsidR="00DB3C61">
        <w:rPr>
          <w:rFonts w:ascii="Arial" w:hAnsi="Arial" w:cs="Arial"/>
          <w:b/>
          <w:sz w:val="28"/>
          <w:szCs w:val="28"/>
        </w:rPr>
        <w:t>*</w:t>
      </w:r>
      <w:r w:rsidR="00DB3C61">
        <w:rPr>
          <w:rFonts w:ascii="Arial" w:hAnsi="Arial" w:cs="Arial"/>
          <w:b/>
          <w:sz w:val="28"/>
          <w:szCs w:val="28"/>
          <w:vertAlign w:val="superscript"/>
        </w:rPr>
        <w:t>)</w:t>
      </w:r>
      <w:r w:rsidR="00DB3C61" w:rsidRPr="007A6F43">
        <w:rPr>
          <w:rFonts w:ascii="Arial" w:hAnsi="Arial" w:cs="Arial"/>
          <w:b/>
          <w:sz w:val="28"/>
          <w:szCs w:val="28"/>
        </w:rPr>
        <w:t xml:space="preserve"> </w:t>
      </w:r>
      <w:r w:rsidRPr="007A6F43">
        <w:rPr>
          <w:rFonts w:ascii="Arial" w:hAnsi="Arial" w:cs="Arial"/>
          <w:b/>
          <w:sz w:val="28"/>
          <w:szCs w:val="28"/>
        </w:rPr>
        <w:t>z odb</w:t>
      </w:r>
      <w:r>
        <w:rPr>
          <w:rFonts w:ascii="Arial" w:hAnsi="Arial" w:cs="Arial"/>
          <w:b/>
          <w:sz w:val="28"/>
          <w:szCs w:val="28"/>
        </w:rPr>
        <w:t>orné způsobilosti k zajišťování úkolů</w:t>
      </w:r>
      <w:r w:rsidRPr="007A6F43">
        <w:rPr>
          <w:rFonts w:ascii="Arial" w:hAnsi="Arial" w:cs="Arial"/>
          <w:b/>
          <w:sz w:val="28"/>
          <w:szCs w:val="28"/>
        </w:rPr>
        <w:t xml:space="preserve"> v prevenci rizik v</w:t>
      </w:r>
      <w:r w:rsidR="00A308A7">
        <w:rPr>
          <w:rFonts w:ascii="Arial" w:hAnsi="Arial" w:cs="Arial"/>
          <w:b/>
          <w:sz w:val="28"/>
          <w:szCs w:val="28"/>
        </w:rPr>
        <w:t> </w:t>
      </w:r>
      <w:r w:rsidRPr="007A6F43">
        <w:rPr>
          <w:rFonts w:ascii="Arial" w:hAnsi="Arial" w:cs="Arial"/>
          <w:b/>
          <w:sz w:val="28"/>
          <w:szCs w:val="28"/>
        </w:rPr>
        <w:t>oblasti</w:t>
      </w:r>
      <w:r w:rsidR="00A308A7">
        <w:rPr>
          <w:rFonts w:ascii="Arial" w:hAnsi="Arial" w:cs="Arial"/>
          <w:b/>
          <w:sz w:val="28"/>
          <w:szCs w:val="28"/>
        </w:rPr>
        <w:t xml:space="preserve"> BOZP </w:t>
      </w:r>
      <w:r w:rsidR="00704993" w:rsidRPr="00DB3C61">
        <w:rPr>
          <w:rFonts w:ascii="Arial" w:hAnsi="Arial" w:cs="Arial"/>
          <w:b/>
          <w:bCs/>
          <w:sz w:val="28"/>
          <w:szCs w:val="28"/>
        </w:rPr>
        <w:t>podle zákona č.</w:t>
      </w:r>
      <w:r w:rsidR="00A308A7">
        <w:rPr>
          <w:rFonts w:ascii="Arial" w:hAnsi="Arial" w:cs="Arial"/>
          <w:b/>
          <w:bCs/>
          <w:sz w:val="28"/>
          <w:szCs w:val="28"/>
        </w:rPr>
        <w:t> </w:t>
      </w:r>
      <w:r w:rsidR="00704993" w:rsidRPr="00DB3C61">
        <w:rPr>
          <w:rFonts w:ascii="Arial" w:hAnsi="Arial" w:cs="Arial"/>
          <w:b/>
          <w:bCs/>
          <w:sz w:val="28"/>
          <w:szCs w:val="28"/>
        </w:rPr>
        <w:t>309/2006 Sb.,</w:t>
      </w:r>
      <w:r w:rsidR="00704993" w:rsidRPr="00DB3C61">
        <w:rPr>
          <w:rFonts w:ascii="Arial" w:hAnsi="Arial" w:cs="Arial"/>
          <w:b/>
          <w:sz w:val="28"/>
          <w:szCs w:val="28"/>
        </w:rPr>
        <w:t xml:space="preserve"> </w:t>
      </w:r>
      <w:r w:rsidR="00704993" w:rsidRPr="00DB3C61">
        <w:rPr>
          <w:rFonts w:ascii="Arial" w:hAnsi="Arial" w:cs="Arial"/>
          <w:b/>
          <w:bCs/>
          <w:sz w:val="28"/>
          <w:szCs w:val="28"/>
        </w:rPr>
        <w:t>ve znění pozdějších předpisů</w:t>
      </w:r>
    </w:p>
    <w:p w14:paraId="3A0E1C08" w14:textId="77777777" w:rsidR="00704993" w:rsidRPr="007A6F43" w:rsidRDefault="00704993" w:rsidP="00A308A7">
      <w:pPr>
        <w:jc w:val="center"/>
        <w:rPr>
          <w:rFonts w:ascii="Arial" w:hAnsi="Arial" w:cs="Arial"/>
          <w:b/>
        </w:rPr>
      </w:pPr>
    </w:p>
    <w:p w14:paraId="4A562EEE" w14:textId="77777777" w:rsidR="00704993" w:rsidRDefault="00704993" w:rsidP="00A308A7">
      <w:pPr>
        <w:jc w:val="center"/>
        <w:rPr>
          <w:rFonts w:ascii="Arial" w:hAnsi="Arial" w:cs="Arial"/>
          <w:b/>
          <w:sz w:val="44"/>
          <w:szCs w:val="44"/>
        </w:rPr>
      </w:pPr>
    </w:p>
    <w:p w14:paraId="67533A00" w14:textId="77777777" w:rsidR="00DF42CD" w:rsidRDefault="00DF42CD" w:rsidP="00704993">
      <w:pPr>
        <w:jc w:val="center"/>
        <w:rPr>
          <w:rFonts w:ascii="Arial" w:hAnsi="Arial" w:cs="Arial"/>
          <w:b/>
          <w:sz w:val="44"/>
          <w:szCs w:val="44"/>
        </w:rPr>
      </w:pPr>
    </w:p>
    <w:p w14:paraId="7EE4EE29" w14:textId="77777777" w:rsidR="00DF42CD" w:rsidRPr="007A6F43" w:rsidRDefault="00DF42CD" w:rsidP="00704993">
      <w:pPr>
        <w:jc w:val="center"/>
        <w:rPr>
          <w:rFonts w:ascii="Arial" w:hAnsi="Arial" w:cs="Arial"/>
          <w:b/>
          <w:sz w:val="44"/>
          <w:szCs w:val="44"/>
        </w:rPr>
      </w:pPr>
    </w:p>
    <w:p w14:paraId="2F9184C5" w14:textId="77777777" w:rsidR="00704993" w:rsidRPr="007A6F43" w:rsidRDefault="00704993" w:rsidP="00704993">
      <w:pPr>
        <w:rPr>
          <w:rFonts w:ascii="Arial" w:hAnsi="Arial" w:cs="Arial"/>
          <w:sz w:val="22"/>
          <w:szCs w:val="22"/>
        </w:rPr>
      </w:pPr>
    </w:p>
    <w:p w14:paraId="7C9F465D" w14:textId="34EC98F1" w:rsidR="00704993" w:rsidRPr="007A6F43" w:rsidRDefault="00704993" w:rsidP="00704993">
      <w:pPr>
        <w:rPr>
          <w:rFonts w:ascii="Arial" w:hAnsi="Arial" w:cs="Arial"/>
        </w:rPr>
      </w:pPr>
      <w:r w:rsidRPr="007A6F43">
        <w:rPr>
          <w:rFonts w:ascii="Arial" w:hAnsi="Arial" w:cs="Arial"/>
          <w:b/>
        </w:rPr>
        <w:t>Téma:</w:t>
      </w:r>
      <w:r w:rsidRPr="007A6F43">
        <w:rPr>
          <w:rFonts w:ascii="Arial" w:hAnsi="Arial" w:cs="Arial"/>
        </w:rPr>
        <w:t xml:space="preserve"> </w:t>
      </w:r>
      <w:r w:rsidR="002F7813">
        <w:rPr>
          <w:rFonts w:ascii="Arial" w:hAnsi="Arial" w:cs="Arial"/>
        </w:rPr>
        <w:t>(</w:t>
      </w:r>
      <w:r w:rsidR="00DF42CD">
        <w:rPr>
          <w:rFonts w:ascii="Arial" w:hAnsi="Arial" w:cs="Arial"/>
        </w:rPr>
        <w:t>název písemné práce</w:t>
      </w:r>
      <w:r w:rsidR="002F7813">
        <w:rPr>
          <w:rFonts w:ascii="Arial" w:hAnsi="Arial" w:cs="Arial"/>
        </w:rPr>
        <w:t>)</w:t>
      </w:r>
      <w:bookmarkStart w:id="0" w:name="_GoBack"/>
      <w:bookmarkEnd w:id="0"/>
    </w:p>
    <w:p w14:paraId="055B64F6" w14:textId="77777777" w:rsidR="00704993" w:rsidRPr="007A6F43" w:rsidRDefault="00704993" w:rsidP="00704993">
      <w:pPr>
        <w:rPr>
          <w:rFonts w:ascii="Arial" w:hAnsi="Arial" w:cs="Arial"/>
        </w:rPr>
      </w:pPr>
    </w:p>
    <w:p w14:paraId="1E3CD88F" w14:textId="77777777" w:rsidR="00704993" w:rsidRPr="007A6F43" w:rsidRDefault="00704993" w:rsidP="00704993">
      <w:pPr>
        <w:rPr>
          <w:rFonts w:ascii="Arial" w:hAnsi="Arial" w:cs="Arial"/>
        </w:rPr>
      </w:pPr>
    </w:p>
    <w:p w14:paraId="1F4C995A" w14:textId="77777777" w:rsidR="00704993" w:rsidRPr="007A6F43" w:rsidRDefault="00704993" w:rsidP="00704993">
      <w:pPr>
        <w:rPr>
          <w:rFonts w:ascii="Arial" w:hAnsi="Arial" w:cs="Arial"/>
        </w:rPr>
      </w:pPr>
    </w:p>
    <w:p w14:paraId="58A3DC66" w14:textId="77777777" w:rsidR="00704993" w:rsidRPr="007A6F43" w:rsidRDefault="00704993" w:rsidP="00704993">
      <w:pPr>
        <w:rPr>
          <w:rFonts w:ascii="Arial" w:hAnsi="Arial" w:cs="Arial"/>
        </w:rPr>
      </w:pPr>
    </w:p>
    <w:p w14:paraId="214B1291" w14:textId="77777777" w:rsidR="00704993" w:rsidRPr="007A6F43" w:rsidRDefault="00704993" w:rsidP="00704993">
      <w:pPr>
        <w:rPr>
          <w:rFonts w:ascii="Arial" w:hAnsi="Arial" w:cs="Arial"/>
        </w:rPr>
      </w:pPr>
    </w:p>
    <w:p w14:paraId="58141286" w14:textId="77777777" w:rsidR="00DF42CD" w:rsidRDefault="00DF42CD" w:rsidP="00704993">
      <w:pPr>
        <w:rPr>
          <w:rFonts w:ascii="Arial" w:eastAsiaTheme="minorHAnsi" w:hAnsi="Arial" w:cs="Arial"/>
          <w:lang w:eastAsia="en-US"/>
        </w:rPr>
      </w:pPr>
    </w:p>
    <w:p w14:paraId="15179452" w14:textId="77777777" w:rsidR="00DF42CD" w:rsidRDefault="00DF42CD" w:rsidP="00704993">
      <w:pPr>
        <w:rPr>
          <w:rFonts w:ascii="Arial" w:eastAsiaTheme="minorHAnsi" w:hAnsi="Arial" w:cs="Arial"/>
          <w:lang w:eastAsia="en-US"/>
        </w:rPr>
      </w:pPr>
    </w:p>
    <w:p w14:paraId="44A1C802" w14:textId="77777777" w:rsidR="00DF42CD" w:rsidRDefault="00DF42CD" w:rsidP="00704993">
      <w:pPr>
        <w:rPr>
          <w:rFonts w:ascii="Arial" w:eastAsiaTheme="minorHAnsi" w:hAnsi="Arial" w:cs="Arial"/>
          <w:lang w:eastAsia="en-US"/>
        </w:rPr>
      </w:pPr>
    </w:p>
    <w:p w14:paraId="0D82D3BD" w14:textId="615E71AF" w:rsidR="00DF42CD" w:rsidRDefault="00DF42CD" w:rsidP="00704993">
      <w:pPr>
        <w:rPr>
          <w:rFonts w:ascii="Arial" w:eastAsiaTheme="minorHAnsi" w:hAnsi="Arial" w:cs="Arial"/>
          <w:lang w:eastAsia="en-US"/>
        </w:rPr>
      </w:pPr>
    </w:p>
    <w:p w14:paraId="7F3C27AE" w14:textId="41CB27A3" w:rsidR="00A308A7" w:rsidRDefault="00A308A7" w:rsidP="00704993">
      <w:pPr>
        <w:rPr>
          <w:rFonts w:ascii="Arial" w:eastAsiaTheme="minorHAnsi" w:hAnsi="Arial" w:cs="Arial"/>
          <w:lang w:eastAsia="en-US"/>
        </w:rPr>
      </w:pPr>
    </w:p>
    <w:p w14:paraId="29BC6192" w14:textId="3AF7F136" w:rsidR="00A308A7" w:rsidRDefault="00A308A7" w:rsidP="00704993">
      <w:pPr>
        <w:rPr>
          <w:rFonts w:ascii="Arial" w:eastAsiaTheme="minorHAnsi" w:hAnsi="Arial" w:cs="Arial"/>
          <w:lang w:eastAsia="en-US"/>
        </w:rPr>
      </w:pPr>
    </w:p>
    <w:p w14:paraId="54ED6FEB" w14:textId="33EB7944" w:rsidR="00A308A7" w:rsidRDefault="00A308A7" w:rsidP="00704993">
      <w:pPr>
        <w:rPr>
          <w:rFonts w:ascii="Arial" w:eastAsiaTheme="minorHAnsi" w:hAnsi="Arial" w:cs="Arial"/>
          <w:lang w:eastAsia="en-US"/>
        </w:rPr>
      </w:pPr>
    </w:p>
    <w:p w14:paraId="075B2EC5" w14:textId="501DEFF1" w:rsidR="00A308A7" w:rsidRDefault="00A308A7" w:rsidP="00704993">
      <w:pPr>
        <w:rPr>
          <w:rFonts w:ascii="Arial" w:eastAsiaTheme="minorHAnsi" w:hAnsi="Arial" w:cs="Arial"/>
          <w:lang w:eastAsia="en-US"/>
        </w:rPr>
      </w:pPr>
    </w:p>
    <w:p w14:paraId="278AC91E" w14:textId="12525234" w:rsidR="00A308A7" w:rsidRDefault="00A308A7" w:rsidP="00704993">
      <w:pPr>
        <w:rPr>
          <w:rFonts w:ascii="Arial" w:eastAsiaTheme="minorHAnsi" w:hAnsi="Arial" w:cs="Arial"/>
          <w:lang w:eastAsia="en-US"/>
        </w:rPr>
      </w:pPr>
    </w:p>
    <w:p w14:paraId="7B28413F" w14:textId="525BFC1B" w:rsidR="00A308A7" w:rsidRDefault="00A308A7" w:rsidP="00704993">
      <w:pPr>
        <w:rPr>
          <w:rFonts w:ascii="Arial" w:eastAsiaTheme="minorHAnsi" w:hAnsi="Arial" w:cs="Arial"/>
          <w:lang w:eastAsia="en-US"/>
        </w:rPr>
      </w:pPr>
    </w:p>
    <w:p w14:paraId="2DE37924" w14:textId="0AAB320C" w:rsidR="00A308A7" w:rsidRDefault="00A308A7" w:rsidP="00704993">
      <w:pPr>
        <w:rPr>
          <w:rFonts w:ascii="Arial" w:eastAsiaTheme="minorHAnsi" w:hAnsi="Arial" w:cs="Arial"/>
          <w:lang w:eastAsia="en-US"/>
        </w:rPr>
      </w:pPr>
    </w:p>
    <w:p w14:paraId="64ABB346" w14:textId="77777777" w:rsidR="00A308A7" w:rsidRDefault="00A308A7" w:rsidP="00704993">
      <w:pPr>
        <w:rPr>
          <w:rFonts w:ascii="Arial" w:eastAsiaTheme="minorHAnsi" w:hAnsi="Arial" w:cs="Arial"/>
          <w:lang w:eastAsia="en-US"/>
        </w:rPr>
      </w:pPr>
    </w:p>
    <w:p w14:paraId="3033542E" w14:textId="47AB9182" w:rsidR="00DF42CD" w:rsidRDefault="00DF42CD" w:rsidP="00A308A7">
      <w:pPr>
        <w:spacing w:line="240" w:lineRule="atLeast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Titul, jméno, příjmení uchazeče:</w:t>
      </w:r>
    </w:p>
    <w:p w14:paraId="453B1647" w14:textId="1BF9FCE6" w:rsidR="00DF42CD" w:rsidRDefault="00DF42CD" w:rsidP="00A308A7">
      <w:pPr>
        <w:spacing w:line="240" w:lineRule="atLeast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Datum:</w:t>
      </w:r>
    </w:p>
    <w:p w14:paraId="06D28993" w14:textId="77777777" w:rsidR="007A6F43" w:rsidRDefault="00DF42CD" w:rsidP="00A308A7">
      <w:pPr>
        <w:spacing w:line="240" w:lineRule="atLeast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Podpis:</w:t>
      </w:r>
      <w:r w:rsidR="00704993" w:rsidRPr="007A6F43">
        <w:rPr>
          <w:rFonts w:ascii="Arial" w:eastAsiaTheme="minorHAnsi" w:hAnsi="Arial" w:cs="Arial"/>
          <w:lang w:eastAsia="en-US"/>
        </w:rPr>
        <w:t xml:space="preserve">                                                                                                                                        </w:t>
      </w:r>
      <w:r w:rsidR="007A6F43">
        <w:rPr>
          <w:rFonts w:ascii="Arial" w:eastAsiaTheme="minorHAnsi" w:hAnsi="Arial" w:cs="Arial"/>
          <w:lang w:eastAsia="en-US"/>
        </w:rPr>
        <w:t xml:space="preserve">              </w:t>
      </w:r>
    </w:p>
    <w:p w14:paraId="55F46F78" w14:textId="77777777" w:rsidR="00704993" w:rsidRDefault="00704993" w:rsidP="004E399A">
      <w:pPr>
        <w:jc w:val="right"/>
        <w:rPr>
          <w:rFonts w:asciiTheme="minorHAnsi" w:eastAsiaTheme="minorHAnsi" w:hAnsiTheme="minorHAnsi" w:cstheme="minorBidi"/>
          <w:lang w:eastAsia="en-US"/>
        </w:rPr>
      </w:pPr>
    </w:p>
    <w:p w14:paraId="1D6528BC" w14:textId="77777777" w:rsidR="00704993" w:rsidRDefault="00704993" w:rsidP="004E399A">
      <w:pPr>
        <w:jc w:val="right"/>
        <w:rPr>
          <w:rFonts w:asciiTheme="minorHAnsi" w:eastAsiaTheme="minorHAnsi" w:hAnsiTheme="minorHAnsi" w:cstheme="minorBidi"/>
          <w:lang w:eastAsia="en-US"/>
        </w:rPr>
      </w:pPr>
    </w:p>
    <w:p w14:paraId="4CD87B7A" w14:textId="77777777" w:rsidR="00704993" w:rsidRDefault="00704993" w:rsidP="004E399A">
      <w:pPr>
        <w:jc w:val="right"/>
        <w:rPr>
          <w:rFonts w:asciiTheme="minorHAnsi" w:eastAsiaTheme="minorHAnsi" w:hAnsiTheme="minorHAnsi" w:cstheme="minorBidi"/>
          <w:lang w:eastAsia="en-US"/>
        </w:rPr>
      </w:pPr>
    </w:p>
    <w:p w14:paraId="2805E697" w14:textId="77777777" w:rsidR="00704993" w:rsidRDefault="00704993" w:rsidP="004E399A">
      <w:pPr>
        <w:jc w:val="right"/>
        <w:rPr>
          <w:rFonts w:asciiTheme="minorHAnsi" w:eastAsiaTheme="minorHAnsi" w:hAnsiTheme="minorHAnsi" w:cstheme="minorBidi"/>
          <w:lang w:eastAsia="en-US"/>
        </w:rPr>
      </w:pPr>
    </w:p>
    <w:p w14:paraId="6837A163" w14:textId="77777777" w:rsidR="00DF42CD" w:rsidRDefault="00DF42CD" w:rsidP="00DF42CD">
      <w:pPr>
        <w:rPr>
          <w:rFonts w:asciiTheme="minorHAnsi" w:eastAsiaTheme="minorHAnsi" w:hAnsiTheme="minorHAnsi" w:cstheme="minorBidi"/>
          <w:lang w:eastAsia="en-US"/>
        </w:rPr>
      </w:pPr>
    </w:p>
    <w:p w14:paraId="39373DBD" w14:textId="77777777" w:rsidR="00F95FF3" w:rsidRPr="00DF42CD" w:rsidRDefault="00DF42CD" w:rsidP="009851AC">
      <w:pPr>
        <w:rPr>
          <w:rFonts w:asciiTheme="minorHAnsi" w:eastAsiaTheme="minorHAnsi" w:hAnsiTheme="minorHAnsi" w:cstheme="minorBidi"/>
          <w:i/>
          <w:lang w:eastAsia="en-US"/>
        </w:rPr>
      </w:pPr>
      <w:r w:rsidRPr="00DF42CD">
        <w:rPr>
          <w:rFonts w:asciiTheme="minorHAnsi" w:eastAsiaTheme="minorHAnsi" w:hAnsiTheme="minorHAnsi" w:cstheme="minorBidi"/>
          <w:i/>
          <w:lang w:eastAsia="en-US"/>
        </w:rPr>
        <w:t>*) nehodící se škrtněte</w:t>
      </w:r>
    </w:p>
    <w:sectPr w:rsidR="00F95FF3" w:rsidRPr="00DF42CD" w:rsidSect="00810EB5">
      <w:headerReference w:type="default" r:id="rId9"/>
      <w:footerReference w:type="default" r:id="rId10"/>
      <w:pgSz w:w="11906" w:h="16838"/>
      <w:pgMar w:top="1134" w:right="1134" w:bottom="1134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A686B4" w14:textId="77777777" w:rsidR="00420B62" w:rsidRDefault="00420B62" w:rsidP="000D64E6">
      <w:r>
        <w:separator/>
      </w:r>
    </w:p>
  </w:endnote>
  <w:endnote w:type="continuationSeparator" w:id="0">
    <w:p w14:paraId="307DCFBC" w14:textId="77777777" w:rsidR="00420B62" w:rsidRDefault="00420B62" w:rsidP="000D6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36CA25" w14:textId="77777777" w:rsidR="00D634A1" w:rsidRDefault="00D634A1">
    <w:pPr>
      <w:pStyle w:val="Zpat"/>
    </w:pPr>
  </w:p>
  <w:p w14:paraId="2BF5A57D" w14:textId="77A55026" w:rsidR="00DF42CD" w:rsidRPr="00DF42CD" w:rsidRDefault="00DF42CD" w:rsidP="00DF42CD">
    <w:pPr>
      <w:tabs>
        <w:tab w:val="center" w:pos="4536"/>
        <w:tab w:val="right" w:pos="9072"/>
      </w:tabs>
      <w:rPr>
        <w:rFonts w:ascii="Arial" w:eastAsia="Calibri" w:hAnsi="Arial" w:cs="Arial"/>
        <w:sz w:val="18"/>
        <w:szCs w:val="18"/>
        <w:lang w:eastAsia="en-US"/>
      </w:rPr>
    </w:pPr>
    <w:r w:rsidRPr="00DF42CD">
      <w:rPr>
        <w:rFonts w:ascii="Arial" w:eastAsia="Calibri" w:hAnsi="Arial" w:cs="Arial"/>
        <w:sz w:val="18"/>
        <w:szCs w:val="18"/>
        <w:lang w:eastAsia="en-US"/>
      </w:rPr>
      <w:t>Dům techniky Plzeň spol. s r.o., sady Pětatřicátníků 316/6, 301 00 Plzeň, tel</w:t>
    </w:r>
    <w:r w:rsidR="00A308A7">
      <w:rPr>
        <w:rFonts w:ascii="Arial" w:eastAsia="Calibri" w:hAnsi="Arial" w:cs="Arial"/>
        <w:sz w:val="18"/>
        <w:szCs w:val="18"/>
        <w:lang w:eastAsia="en-US"/>
      </w:rPr>
      <w:t>.:</w:t>
    </w:r>
    <w:r w:rsidRPr="00DF42CD">
      <w:rPr>
        <w:rFonts w:ascii="Arial" w:eastAsia="Calibri" w:hAnsi="Arial" w:cs="Arial"/>
        <w:sz w:val="18"/>
        <w:szCs w:val="18"/>
        <w:lang w:eastAsia="en-US"/>
      </w:rPr>
      <w:t>739250489, e-mail:</w:t>
    </w:r>
    <w:r w:rsidR="00A308A7">
      <w:rPr>
        <w:rFonts w:ascii="Arial" w:eastAsia="Calibri" w:hAnsi="Arial" w:cs="Arial"/>
        <w:sz w:val="18"/>
        <w:szCs w:val="18"/>
        <w:lang w:eastAsia="en-US"/>
      </w:rPr>
      <w:t xml:space="preserve"> </w:t>
    </w:r>
    <w:r w:rsidRPr="00DF42CD">
      <w:rPr>
        <w:rFonts w:ascii="Arial" w:eastAsia="Calibri" w:hAnsi="Arial" w:cs="Arial"/>
        <w:sz w:val="18"/>
        <w:szCs w:val="18"/>
        <w:lang w:eastAsia="en-US"/>
      </w:rPr>
      <w:t>info@dtplzen.cz</w:t>
    </w:r>
  </w:p>
  <w:p w14:paraId="09DA8128" w14:textId="77777777" w:rsidR="00D634A1" w:rsidRDefault="00D634A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036A06" w14:textId="77777777" w:rsidR="00420B62" w:rsidRDefault="00420B62" w:rsidP="000D64E6">
      <w:r>
        <w:separator/>
      </w:r>
    </w:p>
  </w:footnote>
  <w:footnote w:type="continuationSeparator" w:id="0">
    <w:p w14:paraId="69A3C4B1" w14:textId="77777777" w:rsidR="00420B62" w:rsidRDefault="00420B62" w:rsidP="000D64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0E08B4" w14:textId="77777777" w:rsidR="00D634A1" w:rsidRPr="000D64E6" w:rsidRDefault="00D634A1" w:rsidP="00423E03">
    <w:pPr>
      <w:jc w:val="center"/>
      <w:rPr>
        <w:rFonts w:ascii="Calibri" w:hAnsi="Calibri" w:cs="Calibri"/>
        <w:sz w:val="20"/>
        <w:szCs w:val="20"/>
      </w:rPr>
    </w:pPr>
  </w:p>
  <w:p w14:paraId="2B70C8B8" w14:textId="77777777" w:rsidR="00D634A1" w:rsidRDefault="00D634A1" w:rsidP="00423E03">
    <w:pPr>
      <w:jc w:val="center"/>
      <w:rPr>
        <w:rFonts w:ascii="Calibri" w:hAnsi="Calibri" w:cs="Calibri"/>
      </w:rPr>
    </w:pPr>
    <w:r>
      <w:rPr>
        <w:noProof/>
      </w:rPr>
      <w:drawing>
        <wp:inline distT="0" distB="0" distL="0" distR="0" wp14:anchorId="06CE8D11" wp14:editId="3D0673DB">
          <wp:extent cx="588396" cy="405517"/>
          <wp:effectExtent l="0" t="0" r="2540" b="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387" cy="40413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Arial" w:hAnsi="Arial" w:cs="Arial"/>
      </w:rPr>
      <w:t xml:space="preserve">  </w:t>
    </w:r>
    <w:r w:rsidRPr="00423E03">
      <w:rPr>
        <w:rFonts w:ascii="Arial" w:hAnsi="Arial" w:cs="Arial"/>
      </w:rPr>
      <w:t>Dům techniky Plzeň spol. s r.o., sady Pětatřicátníků 316/6, 301 00 Plzeň</w:t>
    </w:r>
  </w:p>
  <w:p w14:paraId="20D100E7" w14:textId="77777777" w:rsidR="00D634A1" w:rsidRDefault="00D634A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D0BE2"/>
    <w:multiLevelType w:val="hybridMultilevel"/>
    <w:tmpl w:val="FA74BE8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8E69FD"/>
    <w:multiLevelType w:val="hybridMultilevel"/>
    <w:tmpl w:val="A210BD68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F900826"/>
    <w:multiLevelType w:val="hybridMultilevel"/>
    <w:tmpl w:val="B0BA3DF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28659F"/>
    <w:multiLevelType w:val="hybridMultilevel"/>
    <w:tmpl w:val="90A6C01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47C3DC1"/>
    <w:multiLevelType w:val="hybridMultilevel"/>
    <w:tmpl w:val="89DEA074"/>
    <w:lvl w:ilvl="0" w:tplc="86F4A3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20236C"/>
    <w:multiLevelType w:val="multilevel"/>
    <w:tmpl w:val="2FD2D6BA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14E10FC"/>
    <w:multiLevelType w:val="hybridMultilevel"/>
    <w:tmpl w:val="93D4CACA"/>
    <w:lvl w:ilvl="0" w:tplc="49603B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067BBB"/>
    <w:multiLevelType w:val="hybridMultilevel"/>
    <w:tmpl w:val="842E65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F21C5C"/>
    <w:multiLevelType w:val="hybridMultilevel"/>
    <w:tmpl w:val="6130FBE2"/>
    <w:lvl w:ilvl="0" w:tplc="040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4EF6D44"/>
    <w:multiLevelType w:val="hybridMultilevel"/>
    <w:tmpl w:val="2B50F068"/>
    <w:lvl w:ilvl="0" w:tplc="49603B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116519"/>
    <w:multiLevelType w:val="hybridMultilevel"/>
    <w:tmpl w:val="617AFC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BC2E99"/>
    <w:multiLevelType w:val="multilevel"/>
    <w:tmpl w:val="35380A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85" w:hanging="525"/>
      </w:pPr>
      <w:rPr>
        <w:rFonts w:hint="default"/>
      </w:rPr>
    </w:lvl>
    <w:lvl w:ilvl="2">
      <w:start w:val="5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2"/>
  </w:num>
  <w:num w:numId="4">
    <w:abstractNumId w:val="0"/>
  </w:num>
  <w:num w:numId="5">
    <w:abstractNumId w:val="9"/>
  </w:num>
  <w:num w:numId="6">
    <w:abstractNumId w:val="6"/>
  </w:num>
  <w:num w:numId="7">
    <w:abstractNumId w:val="4"/>
  </w:num>
  <w:num w:numId="8">
    <w:abstractNumId w:val="5"/>
  </w:num>
  <w:num w:numId="9">
    <w:abstractNumId w:val="1"/>
  </w:num>
  <w:num w:numId="10">
    <w:abstractNumId w:val="11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4E6"/>
    <w:rsid w:val="00001C99"/>
    <w:rsid w:val="000061D6"/>
    <w:rsid w:val="00012C41"/>
    <w:rsid w:val="00015CF4"/>
    <w:rsid w:val="00035F5E"/>
    <w:rsid w:val="00041C20"/>
    <w:rsid w:val="00043AE7"/>
    <w:rsid w:val="00045A17"/>
    <w:rsid w:val="000528C4"/>
    <w:rsid w:val="00052F47"/>
    <w:rsid w:val="00057624"/>
    <w:rsid w:val="00057CD7"/>
    <w:rsid w:val="000640CE"/>
    <w:rsid w:val="000841B8"/>
    <w:rsid w:val="000B437D"/>
    <w:rsid w:val="000C2CBC"/>
    <w:rsid w:val="000D64E6"/>
    <w:rsid w:val="000F4535"/>
    <w:rsid w:val="001003B3"/>
    <w:rsid w:val="001115CD"/>
    <w:rsid w:val="0012741B"/>
    <w:rsid w:val="00132DF1"/>
    <w:rsid w:val="00145992"/>
    <w:rsid w:val="00157D9A"/>
    <w:rsid w:val="00161977"/>
    <w:rsid w:val="001938EA"/>
    <w:rsid w:val="001C4664"/>
    <w:rsid w:val="001C70BC"/>
    <w:rsid w:val="001D03B1"/>
    <w:rsid w:val="001D5124"/>
    <w:rsid w:val="001D5860"/>
    <w:rsid w:val="001E18E8"/>
    <w:rsid w:val="001E7795"/>
    <w:rsid w:val="001E7F48"/>
    <w:rsid w:val="001F2AF0"/>
    <w:rsid w:val="002004AB"/>
    <w:rsid w:val="00201B8A"/>
    <w:rsid w:val="00206919"/>
    <w:rsid w:val="00206A35"/>
    <w:rsid w:val="00217B1B"/>
    <w:rsid w:val="00224831"/>
    <w:rsid w:val="0023000C"/>
    <w:rsid w:val="00230528"/>
    <w:rsid w:val="00231C80"/>
    <w:rsid w:val="00231DBD"/>
    <w:rsid w:val="00233C73"/>
    <w:rsid w:val="00234D4B"/>
    <w:rsid w:val="0023513C"/>
    <w:rsid w:val="002363BD"/>
    <w:rsid w:val="00242423"/>
    <w:rsid w:val="00242FBD"/>
    <w:rsid w:val="0024543C"/>
    <w:rsid w:val="00252197"/>
    <w:rsid w:val="00252811"/>
    <w:rsid w:val="00254FA2"/>
    <w:rsid w:val="00265996"/>
    <w:rsid w:val="002748AF"/>
    <w:rsid w:val="00282589"/>
    <w:rsid w:val="0028442C"/>
    <w:rsid w:val="0028496E"/>
    <w:rsid w:val="002854BF"/>
    <w:rsid w:val="002A3386"/>
    <w:rsid w:val="002C1FAC"/>
    <w:rsid w:val="002C21E5"/>
    <w:rsid w:val="002E598C"/>
    <w:rsid w:val="002E6184"/>
    <w:rsid w:val="002E70B9"/>
    <w:rsid w:val="002F1588"/>
    <w:rsid w:val="002F2C39"/>
    <w:rsid w:val="002F5E10"/>
    <w:rsid w:val="002F7813"/>
    <w:rsid w:val="003138E6"/>
    <w:rsid w:val="00327887"/>
    <w:rsid w:val="00337DD3"/>
    <w:rsid w:val="00344E10"/>
    <w:rsid w:val="00345C45"/>
    <w:rsid w:val="00352258"/>
    <w:rsid w:val="00355ECD"/>
    <w:rsid w:val="003572D4"/>
    <w:rsid w:val="00360607"/>
    <w:rsid w:val="003674E2"/>
    <w:rsid w:val="00370AB4"/>
    <w:rsid w:val="00397969"/>
    <w:rsid w:val="003A1539"/>
    <w:rsid w:val="003A3A3D"/>
    <w:rsid w:val="003C565D"/>
    <w:rsid w:val="003D3D48"/>
    <w:rsid w:val="003D6B29"/>
    <w:rsid w:val="003E3ADD"/>
    <w:rsid w:val="003E4AB6"/>
    <w:rsid w:val="003F057F"/>
    <w:rsid w:val="0040470E"/>
    <w:rsid w:val="00407452"/>
    <w:rsid w:val="00420B62"/>
    <w:rsid w:val="00423E03"/>
    <w:rsid w:val="00483875"/>
    <w:rsid w:val="004943B5"/>
    <w:rsid w:val="004B27DE"/>
    <w:rsid w:val="004B5765"/>
    <w:rsid w:val="004D48CF"/>
    <w:rsid w:val="004E399A"/>
    <w:rsid w:val="004E3F85"/>
    <w:rsid w:val="004E7DD2"/>
    <w:rsid w:val="004F2877"/>
    <w:rsid w:val="005139F2"/>
    <w:rsid w:val="005153F7"/>
    <w:rsid w:val="00515A3A"/>
    <w:rsid w:val="005309E3"/>
    <w:rsid w:val="00534E3C"/>
    <w:rsid w:val="00542774"/>
    <w:rsid w:val="00553CD0"/>
    <w:rsid w:val="00566318"/>
    <w:rsid w:val="00570A82"/>
    <w:rsid w:val="00584248"/>
    <w:rsid w:val="005868FC"/>
    <w:rsid w:val="005907B7"/>
    <w:rsid w:val="005B4CFD"/>
    <w:rsid w:val="005B7608"/>
    <w:rsid w:val="005C4E48"/>
    <w:rsid w:val="005D3599"/>
    <w:rsid w:val="005D647E"/>
    <w:rsid w:val="005E33FE"/>
    <w:rsid w:val="005E482C"/>
    <w:rsid w:val="005F3563"/>
    <w:rsid w:val="00602F5E"/>
    <w:rsid w:val="00623305"/>
    <w:rsid w:val="0063682D"/>
    <w:rsid w:val="00640174"/>
    <w:rsid w:val="006421B8"/>
    <w:rsid w:val="00653184"/>
    <w:rsid w:val="006572EC"/>
    <w:rsid w:val="00657B68"/>
    <w:rsid w:val="006863F6"/>
    <w:rsid w:val="00690895"/>
    <w:rsid w:val="00691591"/>
    <w:rsid w:val="006A35F0"/>
    <w:rsid w:val="006E0032"/>
    <w:rsid w:val="006F0A48"/>
    <w:rsid w:val="006F5CED"/>
    <w:rsid w:val="006F6751"/>
    <w:rsid w:val="00702CF0"/>
    <w:rsid w:val="00704993"/>
    <w:rsid w:val="007076AB"/>
    <w:rsid w:val="007172D8"/>
    <w:rsid w:val="007235EB"/>
    <w:rsid w:val="00724BBE"/>
    <w:rsid w:val="007357F0"/>
    <w:rsid w:val="00735D1A"/>
    <w:rsid w:val="00736C0B"/>
    <w:rsid w:val="00744EAD"/>
    <w:rsid w:val="007512E0"/>
    <w:rsid w:val="00752ED4"/>
    <w:rsid w:val="00753ACA"/>
    <w:rsid w:val="00773CFE"/>
    <w:rsid w:val="00784C94"/>
    <w:rsid w:val="00786771"/>
    <w:rsid w:val="007868C5"/>
    <w:rsid w:val="00790823"/>
    <w:rsid w:val="007955F5"/>
    <w:rsid w:val="007A6F43"/>
    <w:rsid w:val="007B7B2E"/>
    <w:rsid w:val="007C14FC"/>
    <w:rsid w:val="007C2782"/>
    <w:rsid w:val="007D3F92"/>
    <w:rsid w:val="007F2528"/>
    <w:rsid w:val="007F2E52"/>
    <w:rsid w:val="00807890"/>
    <w:rsid w:val="00810EB5"/>
    <w:rsid w:val="008257D8"/>
    <w:rsid w:val="0082655A"/>
    <w:rsid w:val="00834722"/>
    <w:rsid w:val="00852EC8"/>
    <w:rsid w:val="00856C1C"/>
    <w:rsid w:val="0085737A"/>
    <w:rsid w:val="00866B5C"/>
    <w:rsid w:val="00870C3B"/>
    <w:rsid w:val="00871D03"/>
    <w:rsid w:val="008758E7"/>
    <w:rsid w:val="008823E4"/>
    <w:rsid w:val="00885910"/>
    <w:rsid w:val="0088598B"/>
    <w:rsid w:val="008A108F"/>
    <w:rsid w:val="008B62C9"/>
    <w:rsid w:val="008B647A"/>
    <w:rsid w:val="008C1E49"/>
    <w:rsid w:val="008D17D1"/>
    <w:rsid w:val="008D4E93"/>
    <w:rsid w:val="008E103D"/>
    <w:rsid w:val="008F5B42"/>
    <w:rsid w:val="00903AAB"/>
    <w:rsid w:val="00912C73"/>
    <w:rsid w:val="00912F75"/>
    <w:rsid w:val="00932F04"/>
    <w:rsid w:val="00936A3A"/>
    <w:rsid w:val="00951B59"/>
    <w:rsid w:val="00956DB3"/>
    <w:rsid w:val="009572E6"/>
    <w:rsid w:val="009704BF"/>
    <w:rsid w:val="009811E3"/>
    <w:rsid w:val="009851AC"/>
    <w:rsid w:val="0098676D"/>
    <w:rsid w:val="009900AE"/>
    <w:rsid w:val="009934B3"/>
    <w:rsid w:val="009A7D62"/>
    <w:rsid w:val="009C73F6"/>
    <w:rsid w:val="009E1CE6"/>
    <w:rsid w:val="009E6181"/>
    <w:rsid w:val="009E7FB6"/>
    <w:rsid w:val="009F247A"/>
    <w:rsid w:val="00A00F85"/>
    <w:rsid w:val="00A308A7"/>
    <w:rsid w:val="00A42798"/>
    <w:rsid w:val="00A51039"/>
    <w:rsid w:val="00A53CDE"/>
    <w:rsid w:val="00A60F71"/>
    <w:rsid w:val="00A616B7"/>
    <w:rsid w:val="00A73296"/>
    <w:rsid w:val="00A776CE"/>
    <w:rsid w:val="00A803C8"/>
    <w:rsid w:val="00A83F8B"/>
    <w:rsid w:val="00AA1A7D"/>
    <w:rsid w:val="00AB40D9"/>
    <w:rsid w:val="00AB587B"/>
    <w:rsid w:val="00AC7DBA"/>
    <w:rsid w:val="00AD6192"/>
    <w:rsid w:val="00AE0D4A"/>
    <w:rsid w:val="00AF0BF2"/>
    <w:rsid w:val="00B014F4"/>
    <w:rsid w:val="00B13519"/>
    <w:rsid w:val="00B138DF"/>
    <w:rsid w:val="00B15111"/>
    <w:rsid w:val="00B265CE"/>
    <w:rsid w:val="00B31C9F"/>
    <w:rsid w:val="00B36272"/>
    <w:rsid w:val="00B51A83"/>
    <w:rsid w:val="00B57BF8"/>
    <w:rsid w:val="00B60738"/>
    <w:rsid w:val="00B76BBA"/>
    <w:rsid w:val="00B837C8"/>
    <w:rsid w:val="00B838A9"/>
    <w:rsid w:val="00B86BA4"/>
    <w:rsid w:val="00B93E34"/>
    <w:rsid w:val="00B94FA8"/>
    <w:rsid w:val="00BB50C7"/>
    <w:rsid w:val="00BC4085"/>
    <w:rsid w:val="00BE7E84"/>
    <w:rsid w:val="00BF2668"/>
    <w:rsid w:val="00C5248C"/>
    <w:rsid w:val="00C61740"/>
    <w:rsid w:val="00C65847"/>
    <w:rsid w:val="00C87197"/>
    <w:rsid w:val="00C923FF"/>
    <w:rsid w:val="00C94058"/>
    <w:rsid w:val="00C97BEF"/>
    <w:rsid w:val="00CB14D1"/>
    <w:rsid w:val="00CC5DA4"/>
    <w:rsid w:val="00CD02A3"/>
    <w:rsid w:val="00CE168F"/>
    <w:rsid w:val="00CF02E3"/>
    <w:rsid w:val="00D132A8"/>
    <w:rsid w:val="00D21DEB"/>
    <w:rsid w:val="00D239EA"/>
    <w:rsid w:val="00D33B72"/>
    <w:rsid w:val="00D371C0"/>
    <w:rsid w:val="00D37CEF"/>
    <w:rsid w:val="00D40CD5"/>
    <w:rsid w:val="00D4580F"/>
    <w:rsid w:val="00D53185"/>
    <w:rsid w:val="00D634A1"/>
    <w:rsid w:val="00D63630"/>
    <w:rsid w:val="00D65DA8"/>
    <w:rsid w:val="00D7110D"/>
    <w:rsid w:val="00D737DC"/>
    <w:rsid w:val="00D77074"/>
    <w:rsid w:val="00D82593"/>
    <w:rsid w:val="00D97B19"/>
    <w:rsid w:val="00DB00A7"/>
    <w:rsid w:val="00DB0797"/>
    <w:rsid w:val="00DB3C61"/>
    <w:rsid w:val="00DB46FC"/>
    <w:rsid w:val="00DB6CF4"/>
    <w:rsid w:val="00DC2320"/>
    <w:rsid w:val="00DC436D"/>
    <w:rsid w:val="00DF0DA6"/>
    <w:rsid w:val="00DF42CD"/>
    <w:rsid w:val="00E03AAA"/>
    <w:rsid w:val="00E25100"/>
    <w:rsid w:val="00E44BE3"/>
    <w:rsid w:val="00E667B3"/>
    <w:rsid w:val="00E7094D"/>
    <w:rsid w:val="00E85EE4"/>
    <w:rsid w:val="00E91212"/>
    <w:rsid w:val="00E929EC"/>
    <w:rsid w:val="00EA2696"/>
    <w:rsid w:val="00EA6B93"/>
    <w:rsid w:val="00EB0FC5"/>
    <w:rsid w:val="00EC2BFA"/>
    <w:rsid w:val="00ED2C10"/>
    <w:rsid w:val="00EF11C6"/>
    <w:rsid w:val="00EF3763"/>
    <w:rsid w:val="00EF6548"/>
    <w:rsid w:val="00F06BDE"/>
    <w:rsid w:val="00F169AE"/>
    <w:rsid w:val="00F17F1B"/>
    <w:rsid w:val="00F21F67"/>
    <w:rsid w:val="00F23906"/>
    <w:rsid w:val="00F274EB"/>
    <w:rsid w:val="00F27F43"/>
    <w:rsid w:val="00F41781"/>
    <w:rsid w:val="00F5066D"/>
    <w:rsid w:val="00F52CAD"/>
    <w:rsid w:val="00F5321E"/>
    <w:rsid w:val="00F57346"/>
    <w:rsid w:val="00F5770C"/>
    <w:rsid w:val="00F57E24"/>
    <w:rsid w:val="00F67B9A"/>
    <w:rsid w:val="00F67DB8"/>
    <w:rsid w:val="00F733ED"/>
    <w:rsid w:val="00F7682D"/>
    <w:rsid w:val="00F95FF3"/>
    <w:rsid w:val="00F977F7"/>
    <w:rsid w:val="00FB014C"/>
    <w:rsid w:val="00FB49E1"/>
    <w:rsid w:val="00FC2328"/>
    <w:rsid w:val="00FD05F0"/>
    <w:rsid w:val="00FE03E5"/>
    <w:rsid w:val="00FE6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CFB19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64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D64E6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0D64E6"/>
  </w:style>
  <w:style w:type="paragraph" w:styleId="Zpat">
    <w:name w:val="footer"/>
    <w:basedOn w:val="Normln"/>
    <w:link w:val="ZpatChar"/>
    <w:uiPriority w:val="99"/>
    <w:unhideWhenUsed/>
    <w:rsid w:val="000D64E6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0D64E6"/>
  </w:style>
  <w:style w:type="paragraph" w:styleId="Textbubliny">
    <w:name w:val="Balloon Text"/>
    <w:basedOn w:val="Normln"/>
    <w:link w:val="TextbublinyChar"/>
    <w:uiPriority w:val="99"/>
    <w:semiHidden/>
    <w:unhideWhenUsed/>
    <w:rsid w:val="000D64E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64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B13519"/>
    <w:pPr>
      <w:spacing w:before="100" w:beforeAutospacing="1" w:after="100" w:afterAutospacing="1"/>
    </w:pPr>
  </w:style>
  <w:style w:type="table" w:styleId="Mkatabulky">
    <w:name w:val="Table Grid"/>
    <w:basedOn w:val="Normlntabulka"/>
    <w:uiPriority w:val="59"/>
    <w:rsid w:val="00B135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355E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customStyle="1" w:styleId="Mkatabulky1">
    <w:name w:val="Mřížka tabulky1"/>
    <w:basedOn w:val="Normlntabulka"/>
    <w:next w:val="Mkatabulky"/>
    <w:uiPriority w:val="99"/>
    <w:rsid w:val="008D17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2">
    <w:name w:val="Mřížka tabulky2"/>
    <w:basedOn w:val="Normlntabulka"/>
    <w:next w:val="Mkatabulky"/>
    <w:uiPriority w:val="59"/>
    <w:rsid w:val="00201B8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Mkatabulky3">
    <w:name w:val="Mřížka tabulky3"/>
    <w:basedOn w:val="Normlntabulka"/>
    <w:next w:val="Mkatabulky"/>
    <w:uiPriority w:val="59"/>
    <w:rsid w:val="00B76B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4">
    <w:name w:val="Mřížka tabulky4"/>
    <w:basedOn w:val="Normlntabulka"/>
    <w:next w:val="Mkatabulky"/>
    <w:uiPriority w:val="59"/>
    <w:rsid w:val="006A3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807890"/>
    <w:pPr>
      <w:ind w:left="720"/>
      <w:contextualSpacing/>
    </w:pPr>
  </w:style>
  <w:style w:type="paragraph" w:customStyle="1" w:styleId="Bezodsazen2">
    <w:name w:val="Bez odsazení2"/>
    <w:basedOn w:val="Normln"/>
    <w:rsid w:val="00D63630"/>
    <w:pPr>
      <w:spacing w:before="120" w:after="120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64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D64E6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0D64E6"/>
  </w:style>
  <w:style w:type="paragraph" w:styleId="Zpat">
    <w:name w:val="footer"/>
    <w:basedOn w:val="Normln"/>
    <w:link w:val="ZpatChar"/>
    <w:uiPriority w:val="99"/>
    <w:unhideWhenUsed/>
    <w:rsid w:val="000D64E6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0D64E6"/>
  </w:style>
  <w:style w:type="paragraph" w:styleId="Textbubliny">
    <w:name w:val="Balloon Text"/>
    <w:basedOn w:val="Normln"/>
    <w:link w:val="TextbublinyChar"/>
    <w:uiPriority w:val="99"/>
    <w:semiHidden/>
    <w:unhideWhenUsed/>
    <w:rsid w:val="000D64E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64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B13519"/>
    <w:pPr>
      <w:spacing w:before="100" w:beforeAutospacing="1" w:after="100" w:afterAutospacing="1"/>
    </w:pPr>
  </w:style>
  <w:style w:type="table" w:styleId="Mkatabulky">
    <w:name w:val="Table Grid"/>
    <w:basedOn w:val="Normlntabulka"/>
    <w:uiPriority w:val="59"/>
    <w:rsid w:val="00B135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355E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customStyle="1" w:styleId="Mkatabulky1">
    <w:name w:val="Mřížka tabulky1"/>
    <w:basedOn w:val="Normlntabulka"/>
    <w:next w:val="Mkatabulky"/>
    <w:uiPriority w:val="99"/>
    <w:rsid w:val="008D17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2">
    <w:name w:val="Mřížka tabulky2"/>
    <w:basedOn w:val="Normlntabulka"/>
    <w:next w:val="Mkatabulky"/>
    <w:uiPriority w:val="59"/>
    <w:rsid w:val="00201B8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Mkatabulky3">
    <w:name w:val="Mřížka tabulky3"/>
    <w:basedOn w:val="Normlntabulka"/>
    <w:next w:val="Mkatabulky"/>
    <w:uiPriority w:val="59"/>
    <w:rsid w:val="00B76B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4">
    <w:name w:val="Mřížka tabulky4"/>
    <w:basedOn w:val="Normlntabulka"/>
    <w:next w:val="Mkatabulky"/>
    <w:uiPriority w:val="59"/>
    <w:rsid w:val="006A3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807890"/>
    <w:pPr>
      <w:ind w:left="720"/>
      <w:contextualSpacing/>
    </w:pPr>
  </w:style>
  <w:style w:type="paragraph" w:customStyle="1" w:styleId="Bezodsazen2">
    <w:name w:val="Bez odsazení2"/>
    <w:basedOn w:val="Normln"/>
    <w:rsid w:val="00D63630"/>
    <w:pPr>
      <w:spacing w:before="120" w:after="120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33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9AA59-76A3-464A-8B14-E4B7C81B5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744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Notebook</dc:creator>
  <cp:lastModifiedBy>Host 11</cp:lastModifiedBy>
  <cp:revision>12</cp:revision>
  <cp:lastPrinted>2025-01-28T16:22:00Z</cp:lastPrinted>
  <dcterms:created xsi:type="dcterms:W3CDTF">2021-10-04T12:44:00Z</dcterms:created>
  <dcterms:modified xsi:type="dcterms:W3CDTF">2025-09-30T09:05:00Z</dcterms:modified>
</cp:coreProperties>
</file>